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E690A" w14:textId="0D97854F" w:rsidR="00866BE8" w:rsidRPr="001F53A7" w:rsidRDefault="00866BE8">
      <w:pPr>
        <w:rPr>
          <w:rFonts w:ascii="Garamond" w:hAnsi="Garamond"/>
        </w:rPr>
      </w:pPr>
      <w:bookmarkStart w:id="0" w:name="_GoBack"/>
      <w:bookmarkEnd w:id="0"/>
      <w:proofErr w:type="spellStart"/>
      <w:r w:rsidRPr="001F53A7">
        <w:rPr>
          <w:rFonts w:ascii="Garamond" w:hAnsi="Garamond"/>
        </w:rPr>
        <w:t>T</w:t>
      </w:r>
      <w:r w:rsidR="00266E56" w:rsidRPr="001F53A7">
        <w:rPr>
          <w:rFonts w:ascii="Garamond" w:hAnsi="Garamond"/>
        </w:rPr>
        <w:t>hinking</w:t>
      </w:r>
      <w:proofErr w:type="spellEnd"/>
      <w:r w:rsidR="00266E56" w:rsidRPr="001F53A7">
        <w:rPr>
          <w:rFonts w:ascii="Garamond" w:hAnsi="Garamond"/>
        </w:rPr>
        <w:t xml:space="preserve"> </w:t>
      </w:r>
      <w:proofErr w:type="spellStart"/>
      <w:r w:rsidR="00266E56" w:rsidRPr="001F53A7">
        <w:rPr>
          <w:rFonts w:ascii="Garamond" w:hAnsi="Garamond"/>
        </w:rPr>
        <w:t>with</w:t>
      </w:r>
      <w:proofErr w:type="spellEnd"/>
      <w:r w:rsidR="00266E56" w:rsidRPr="001F53A7">
        <w:rPr>
          <w:rFonts w:ascii="Garamond" w:hAnsi="Garamond"/>
        </w:rPr>
        <w:t xml:space="preserve"> Sartre </w:t>
      </w:r>
      <w:proofErr w:type="spellStart"/>
      <w:r w:rsidR="00593F7B" w:rsidRPr="001F53A7">
        <w:rPr>
          <w:rFonts w:ascii="Garamond" w:hAnsi="Garamond"/>
        </w:rPr>
        <w:t>T</w:t>
      </w:r>
      <w:r w:rsidR="00266E56" w:rsidRPr="001F53A7">
        <w:rPr>
          <w:rFonts w:ascii="Garamond" w:hAnsi="Garamond"/>
        </w:rPr>
        <w:t>oday</w:t>
      </w:r>
      <w:proofErr w:type="spellEnd"/>
      <w:r w:rsidR="00266E56" w:rsidRPr="001F53A7">
        <w:rPr>
          <w:rFonts w:ascii="Garamond" w:hAnsi="Garamond"/>
        </w:rPr>
        <w:t xml:space="preserve">: </w:t>
      </w:r>
      <w:r w:rsidR="00593F7B" w:rsidRPr="001F53A7">
        <w:rPr>
          <w:rFonts w:ascii="Garamond" w:hAnsi="Garamond"/>
        </w:rPr>
        <w:t>N</w:t>
      </w:r>
      <w:r w:rsidR="00266E56" w:rsidRPr="001F53A7">
        <w:rPr>
          <w:rFonts w:ascii="Garamond" w:hAnsi="Garamond"/>
        </w:rPr>
        <w:t xml:space="preserve">ew </w:t>
      </w:r>
      <w:proofErr w:type="spellStart"/>
      <w:r w:rsidR="00593F7B" w:rsidRPr="001F53A7">
        <w:rPr>
          <w:rFonts w:ascii="Garamond" w:hAnsi="Garamond"/>
        </w:rPr>
        <w:t>A</w:t>
      </w:r>
      <w:r w:rsidR="00266E56" w:rsidRPr="001F53A7">
        <w:rPr>
          <w:rFonts w:ascii="Garamond" w:hAnsi="Garamond"/>
        </w:rPr>
        <w:t>pproa</w:t>
      </w:r>
      <w:r w:rsidR="006809A4" w:rsidRPr="001F53A7">
        <w:rPr>
          <w:rFonts w:ascii="Garamond" w:hAnsi="Garamond"/>
        </w:rPr>
        <w:t>c</w:t>
      </w:r>
      <w:r w:rsidR="00266E56" w:rsidRPr="001F53A7">
        <w:rPr>
          <w:rFonts w:ascii="Garamond" w:hAnsi="Garamond"/>
        </w:rPr>
        <w:t>hes</w:t>
      </w:r>
      <w:proofErr w:type="spellEnd"/>
      <w:r w:rsidR="00266E56" w:rsidRPr="001F53A7">
        <w:rPr>
          <w:rFonts w:ascii="Garamond" w:hAnsi="Garamond"/>
        </w:rPr>
        <w:t xml:space="preserve"> to Sartre </w:t>
      </w:r>
      <w:proofErr w:type="spellStart"/>
      <w:r w:rsidR="00593F7B" w:rsidRPr="001F53A7">
        <w:rPr>
          <w:rFonts w:ascii="Garamond" w:hAnsi="Garamond"/>
        </w:rPr>
        <w:t>S</w:t>
      </w:r>
      <w:r w:rsidR="00266E56" w:rsidRPr="001F53A7">
        <w:rPr>
          <w:rFonts w:ascii="Garamond" w:hAnsi="Garamond"/>
        </w:rPr>
        <w:t>tudies</w:t>
      </w:r>
      <w:proofErr w:type="spellEnd"/>
      <w:r w:rsidR="00266E56" w:rsidRPr="001F53A7">
        <w:rPr>
          <w:rFonts w:ascii="Garamond" w:hAnsi="Garamond"/>
        </w:rPr>
        <w:t>?</w:t>
      </w:r>
    </w:p>
    <w:p w14:paraId="71F08477" w14:textId="2E683068" w:rsidR="00266E56" w:rsidRPr="001F53A7" w:rsidRDefault="00266E56">
      <w:pPr>
        <w:rPr>
          <w:rFonts w:ascii="Garamond" w:hAnsi="Garamond"/>
        </w:rPr>
      </w:pPr>
      <w:r w:rsidRPr="001F53A7">
        <w:rPr>
          <w:rFonts w:ascii="Garamond" w:hAnsi="Garamond"/>
        </w:rPr>
        <w:t>P</w:t>
      </w:r>
      <w:r w:rsidR="002C456B" w:rsidRPr="001F53A7">
        <w:rPr>
          <w:rFonts w:ascii="Garamond" w:hAnsi="Garamond"/>
        </w:rPr>
        <w:t xml:space="preserve">enser avec Sartre </w:t>
      </w:r>
      <w:r w:rsidR="006809A4" w:rsidRPr="001F53A7">
        <w:rPr>
          <w:rFonts w:ascii="Garamond" w:hAnsi="Garamond"/>
        </w:rPr>
        <w:t>a</w:t>
      </w:r>
      <w:r w:rsidR="002C456B" w:rsidRPr="001F53A7">
        <w:rPr>
          <w:rFonts w:ascii="Garamond" w:hAnsi="Garamond"/>
        </w:rPr>
        <w:t>ujourd’hui</w:t>
      </w:r>
      <w:r w:rsidR="000F3B82" w:rsidRPr="001F53A7">
        <w:rPr>
          <w:rFonts w:ascii="Garamond" w:hAnsi="Garamond"/>
        </w:rPr>
        <w:t xml:space="preserve"> :</w:t>
      </w:r>
      <w:r w:rsidR="002C456B" w:rsidRPr="001F53A7">
        <w:rPr>
          <w:rFonts w:ascii="Garamond" w:hAnsi="Garamond"/>
        </w:rPr>
        <w:t xml:space="preserve"> </w:t>
      </w:r>
      <w:r w:rsidR="000F3B82" w:rsidRPr="001F53A7">
        <w:rPr>
          <w:rFonts w:ascii="Garamond" w:hAnsi="Garamond"/>
        </w:rPr>
        <w:t>D</w:t>
      </w:r>
      <w:r w:rsidR="002C456B" w:rsidRPr="001F53A7">
        <w:rPr>
          <w:rFonts w:ascii="Garamond" w:hAnsi="Garamond"/>
        </w:rPr>
        <w:t>e n</w:t>
      </w:r>
      <w:r w:rsidRPr="001F53A7">
        <w:rPr>
          <w:rFonts w:ascii="Garamond" w:hAnsi="Garamond"/>
        </w:rPr>
        <w:t xml:space="preserve">ouvelles </w:t>
      </w:r>
      <w:r w:rsidR="002C456B" w:rsidRPr="001F53A7">
        <w:rPr>
          <w:rFonts w:ascii="Garamond" w:hAnsi="Garamond"/>
        </w:rPr>
        <w:t>appro</w:t>
      </w:r>
      <w:r w:rsidRPr="001F53A7">
        <w:rPr>
          <w:rFonts w:ascii="Garamond" w:hAnsi="Garamond"/>
        </w:rPr>
        <w:t>ches pour les études sartriennes</w:t>
      </w:r>
      <w:r w:rsidR="001F53A7">
        <w:rPr>
          <w:rFonts w:ascii="Garamond" w:hAnsi="Garamond"/>
        </w:rPr>
        <w:t> ?</w:t>
      </w:r>
    </w:p>
    <w:p w14:paraId="3316AF49" w14:textId="77777777" w:rsidR="00866BE8" w:rsidRPr="001F53A7" w:rsidRDefault="00866BE8">
      <w:pPr>
        <w:rPr>
          <w:rFonts w:ascii="Garamond" w:hAnsi="Garamond"/>
        </w:rPr>
      </w:pPr>
    </w:p>
    <w:p w14:paraId="43C68074" w14:textId="3D40DC12" w:rsidR="00593F7B" w:rsidRPr="001F53A7" w:rsidRDefault="00866BE8">
      <w:pPr>
        <w:rPr>
          <w:rFonts w:ascii="Garamond" w:hAnsi="Garamond"/>
        </w:rPr>
      </w:pPr>
      <w:r w:rsidRPr="001F53A7">
        <w:rPr>
          <w:rFonts w:ascii="Garamond" w:hAnsi="Garamond"/>
        </w:rPr>
        <w:t>Friday, 30</w:t>
      </w:r>
      <w:r w:rsidRPr="001F53A7">
        <w:rPr>
          <w:rFonts w:ascii="Garamond" w:hAnsi="Garamond"/>
          <w:vertAlign w:val="superscript"/>
        </w:rPr>
        <w:t>th</w:t>
      </w:r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January</w:t>
      </w:r>
      <w:proofErr w:type="spellEnd"/>
      <w:r w:rsidRPr="001F53A7">
        <w:rPr>
          <w:rFonts w:ascii="Garamond" w:hAnsi="Garamond"/>
        </w:rPr>
        <w:t xml:space="preserve"> </w:t>
      </w:r>
      <w:r w:rsidR="00266E56" w:rsidRPr="001F53A7">
        <w:rPr>
          <w:rFonts w:ascii="Garamond" w:hAnsi="Garamond"/>
        </w:rPr>
        <w:t>2015</w:t>
      </w:r>
    </w:p>
    <w:p w14:paraId="64480BED" w14:textId="77777777" w:rsidR="00266E56" w:rsidRPr="001F53A7" w:rsidRDefault="00F476C5">
      <w:pPr>
        <w:rPr>
          <w:rFonts w:ascii="Garamond" w:hAnsi="Garamond"/>
        </w:rPr>
      </w:pPr>
      <w:r w:rsidRPr="001F53A7">
        <w:rPr>
          <w:rFonts w:ascii="Garamond" w:hAnsi="Garamond"/>
        </w:rPr>
        <w:t>Vendredi, 30 j</w:t>
      </w:r>
      <w:r w:rsidR="00266E56" w:rsidRPr="001F53A7">
        <w:rPr>
          <w:rFonts w:ascii="Garamond" w:hAnsi="Garamond"/>
        </w:rPr>
        <w:t>anvier 2015</w:t>
      </w:r>
    </w:p>
    <w:p w14:paraId="3AFE5FC9" w14:textId="77777777" w:rsidR="00866BE8" w:rsidRPr="001F53A7" w:rsidRDefault="00866BE8">
      <w:pPr>
        <w:rPr>
          <w:rFonts w:ascii="Garamond" w:hAnsi="Garamond"/>
        </w:rPr>
      </w:pPr>
    </w:p>
    <w:p w14:paraId="4BAD6FF2" w14:textId="26B0BB4F" w:rsidR="00866BE8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9.00AM</w:t>
      </w:r>
      <w:r w:rsidR="00266E56" w:rsidRPr="001F53A7">
        <w:rPr>
          <w:rFonts w:ascii="Garamond" w:hAnsi="Garamond"/>
        </w:rPr>
        <w:t xml:space="preserve"> – 9.30AM</w:t>
      </w:r>
    </w:p>
    <w:p w14:paraId="57AC6D28" w14:textId="77777777" w:rsidR="00F476C5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9h00 – 9h</w:t>
      </w:r>
      <w:r w:rsidR="000B3ED1" w:rsidRPr="001F53A7">
        <w:rPr>
          <w:rFonts w:ascii="Garamond" w:hAnsi="Garamond"/>
        </w:rPr>
        <w:t>30</w:t>
      </w:r>
    </w:p>
    <w:p w14:paraId="0CE473FF" w14:textId="77777777" w:rsidR="000B3ED1" w:rsidRPr="001F53A7" w:rsidRDefault="000B3ED1">
      <w:pPr>
        <w:rPr>
          <w:rFonts w:ascii="Garamond" w:hAnsi="Garamond"/>
        </w:rPr>
      </w:pPr>
      <w:r w:rsidRPr="001F53A7">
        <w:rPr>
          <w:rFonts w:ascii="Garamond" w:hAnsi="Garamond"/>
        </w:rPr>
        <w:t xml:space="preserve">Registration (Coffee, </w:t>
      </w:r>
      <w:proofErr w:type="spellStart"/>
      <w:r w:rsidRPr="001F53A7">
        <w:rPr>
          <w:rFonts w:ascii="Garamond" w:hAnsi="Garamond"/>
        </w:rPr>
        <w:t>tea</w:t>
      </w:r>
      <w:proofErr w:type="spellEnd"/>
      <w:r w:rsidRPr="001F53A7">
        <w:rPr>
          <w:rFonts w:ascii="Garamond" w:hAnsi="Garamond"/>
        </w:rPr>
        <w:t>)</w:t>
      </w:r>
    </w:p>
    <w:p w14:paraId="3342B6A9" w14:textId="77777777" w:rsidR="000B3ED1" w:rsidRPr="001F53A7" w:rsidRDefault="000B3ED1">
      <w:pPr>
        <w:rPr>
          <w:rFonts w:ascii="Garamond" w:hAnsi="Garamond"/>
        </w:rPr>
      </w:pPr>
      <w:r w:rsidRPr="001F53A7">
        <w:rPr>
          <w:rFonts w:ascii="Garamond" w:hAnsi="Garamond"/>
        </w:rPr>
        <w:t>Inscription (Café, thé)</w:t>
      </w:r>
    </w:p>
    <w:p w14:paraId="21662DA4" w14:textId="77777777" w:rsidR="000B3ED1" w:rsidRPr="001F53A7" w:rsidRDefault="000B3ED1">
      <w:pPr>
        <w:rPr>
          <w:rFonts w:ascii="Garamond" w:hAnsi="Garamond"/>
        </w:rPr>
      </w:pPr>
    </w:p>
    <w:p w14:paraId="67F1A18D" w14:textId="37BB5AA4" w:rsidR="00FD58CE" w:rsidRPr="001F53A7" w:rsidRDefault="000B3ED1">
      <w:pPr>
        <w:rPr>
          <w:rFonts w:ascii="Garamond" w:hAnsi="Garamond"/>
        </w:rPr>
      </w:pPr>
      <w:r w:rsidRPr="001F53A7">
        <w:rPr>
          <w:rFonts w:ascii="Garamond" w:hAnsi="Garamond"/>
        </w:rPr>
        <w:t>9.30</w:t>
      </w:r>
      <w:r w:rsidR="00F476C5" w:rsidRPr="001F53A7">
        <w:rPr>
          <w:rFonts w:ascii="Garamond" w:hAnsi="Garamond"/>
        </w:rPr>
        <w:t>AM</w:t>
      </w:r>
      <w:r w:rsidRPr="001F53A7">
        <w:rPr>
          <w:rFonts w:ascii="Garamond" w:hAnsi="Garamond"/>
        </w:rPr>
        <w:t xml:space="preserve"> – 10.30AM</w:t>
      </w:r>
    </w:p>
    <w:p w14:paraId="3BCF882C" w14:textId="77777777" w:rsidR="00F476C5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9h30 – 10h30</w:t>
      </w:r>
    </w:p>
    <w:p w14:paraId="23A7D3AE" w14:textId="77777777" w:rsidR="000B3ED1" w:rsidRPr="001F53A7" w:rsidRDefault="000B3ED1">
      <w:pPr>
        <w:rPr>
          <w:rFonts w:ascii="Garamond" w:hAnsi="Garamond"/>
        </w:rPr>
      </w:pPr>
      <w:r w:rsidRPr="001F53A7">
        <w:rPr>
          <w:rFonts w:ascii="Garamond" w:hAnsi="Garamond"/>
        </w:rPr>
        <w:t>Christina Howells (</w:t>
      </w:r>
      <w:proofErr w:type="spellStart"/>
      <w:r w:rsidRPr="001F53A7">
        <w:rPr>
          <w:rFonts w:ascii="Garamond" w:hAnsi="Garamond"/>
        </w:rPr>
        <w:t>Wadham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College</w:t>
      </w:r>
      <w:proofErr w:type="spellEnd"/>
      <w:r w:rsidRPr="001F53A7">
        <w:rPr>
          <w:rFonts w:ascii="Garamond" w:hAnsi="Garamond"/>
        </w:rPr>
        <w:t xml:space="preserve">,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of Oxford)</w:t>
      </w:r>
    </w:p>
    <w:p w14:paraId="78708FED" w14:textId="77777777" w:rsidR="000B3ED1" w:rsidRPr="001F53A7" w:rsidRDefault="000B3ED1" w:rsidP="000B3ED1">
      <w:pPr>
        <w:jc w:val="both"/>
        <w:rPr>
          <w:rFonts w:ascii="Garamond" w:hAnsi="Garamond"/>
        </w:rPr>
      </w:pPr>
      <w:r w:rsidRPr="001F53A7">
        <w:rPr>
          <w:rFonts w:ascii="Garamond" w:hAnsi="Garamond"/>
          <w:bCs/>
        </w:rPr>
        <w:t xml:space="preserve">“The </w:t>
      </w:r>
      <w:proofErr w:type="spellStart"/>
      <w:r w:rsidRPr="001F53A7">
        <w:rPr>
          <w:rFonts w:ascii="Garamond" w:hAnsi="Garamond"/>
          <w:bCs/>
        </w:rPr>
        <w:t>Ethics</w:t>
      </w:r>
      <w:proofErr w:type="spellEnd"/>
      <w:r w:rsidRPr="001F53A7">
        <w:rPr>
          <w:rFonts w:ascii="Garamond" w:hAnsi="Garamond"/>
          <w:bCs/>
        </w:rPr>
        <w:t xml:space="preserve"> of </w:t>
      </w:r>
      <w:proofErr w:type="spellStart"/>
      <w:r w:rsidRPr="001F53A7">
        <w:rPr>
          <w:rFonts w:ascii="Garamond" w:hAnsi="Garamond"/>
          <w:bCs/>
        </w:rPr>
        <w:t>Aesthetics</w:t>
      </w:r>
      <w:proofErr w:type="spellEnd"/>
      <w:r w:rsidRPr="001F53A7">
        <w:rPr>
          <w:rFonts w:ascii="Garamond" w:hAnsi="Garamond"/>
          <w:bCs/>
        </w:rPr>
        <w:t xml:space="preserve">: Sartre and the </w:t>
      </w:r>
      <w:proofErr w:type="spellStart"/>
      <w:r w:rsidRPr="001F53A7">
        <w:rPr>
          <w:rFonts w:ascii="Garamond" w:hAnsi="Garamond"/>
          <w:bCs/>
          <w:i/>
        </w:rPr>
        <w:t>Subject</w:t>
      </w:r>
      <w:proofErr w:type="spellEnd"/>
      <w:r w:rsidRPr="001F53A7">
        <w:rPr>
          <w:rFonts w:ascii="Garamond" w:hAnsi="Garamond"/>
          <w:bCs/>
        </w:rPr>
        <w:t xml:space="preserve"> of </w:t>
      </w:r>
      <w:proofErr w:type="spellStart"/>
      <w:r w:rsidRPr="001F53A7">
        <w:rPr>
          <w:rFonts w:ascii="Garamond" w:hAnsi="Garamond"/>
          <w:bCs/>
        </w:rPr>
        <w:t>Commitment</w:t>
      </w:r>
      <w:proofErr w:type="spellEnd"/>
      <w:r w:rsidRPr="001F53A7">
        <w:rPr>
          <w:rFonts w:ascii="Garamond" w:hAnsi="Garamond"/>
          <w:bCs/>
        </w:rPr>
        <w:t>”</w:t>
      </w:r>
    </w:p>
    <w:p w14:paraId="114E6F83" w14:textId="77777777" w:rsidR="000B3ED1" w:rsidRPr="001F53A7" w:rsidRDefault="000B3ED1">
      <w:pPr>
        <w:rPr>
          <w:rFonts w:ascii="Garamond" w:hAnsi="Garamond"/>
        </w:rPr>
      </w:pPr>
    </w:p>
    <w:p w14:paraId="0918A42C" w14:textId="6C73207C" w:rsidR="00FD58CE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10.30AM – 10.45AM</w:t>
      </w:r>
    </w:p>
    <w:p w14:paraId="115EEC93" w14:textId="77777777" w:rsidR="00FD58CE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10h30 – 10h45</w:t>
      </w:r>
    </w:p>
    <w:p w14:paraId="01A68CE9" w14:textId="0E8DEA9D" w:rsidR="00FD58CE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Break</w:t>
      </w:r>
    </w:p>
    <w:p w14:paraId="6D788163" w14:textId="77777777" w:rsidR="00FD58CE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Pause</w:t>
      </w:r>
    </w:p>
    <w:p w14:paraId="43089C64" w14:textId="77777777" w:rsidR="00FD58CE" w:rsidRPr="001F53A7" w:rsidRDefault="00FD58CE">
      <w:pPr>
        <w:rPr>
          <w:rFonts w:ascii="Garamond" w:hAnsi="Garamond"/>
        </w:rPr>
      </w:pPr>
    </w:p>
    <w:p w14:paraId="3C647D39" w14:textId="4AE1162F" w:rsidR="000B3ED1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10.45</w:t>
      </w:r>
      <w:r w:rsidR="00F476C5" w:rsidRPr="001F53A7">
        <w:rPr>
          <w:rFonts w:ascii="Garamond" w:hAnsi="Garamond"/>
        </w:rPr>
        <w:t>AM</w:t>
      </w:r>
      <w:r w:rsidRPr="001F53A7">
        <w:rPr>
          <w:rFonts w:ascii="Garamond" w:hAnsi="Garamond"/>
        </w:rPr>
        <w:t xml:space="preserve"> – 12.45</w:t>
      </w:r>
      <w:r w:rsidR="007C35DF" w:rsidRPr="001F53A7">
        <w:rPr>
          <w:rFonts w:ascii="Garamond" w:hAnsi="Garamond"/>
        </w:rPr>
        <w:t>P</w:t>
      </w:r>
      <w:r w:rsidR="000B3ED1" w:rsidRPr="001F53A7">
        <w:rPr>
          <w:rFonts w:ascii="Garamond" w:hAnsi="Garamond"/>
        </w:rPr>
        <w:t>M</w:t>
      </w:r>
    </w:p>
    <w:p w14:paraId="7BC632D9" w14:textId="70D995C6" w:rsidR="00443045" w:rsidRPr="001F53A7" w:rsidRDefault="00ED1F94" w:rsidP="000B3ED1">
      <w:pPr>
        <w:rPr>
          <w:rFonts w:ascii="Garamond" w:hAnsi="Garamond"/>
        </w:rPr>
      </w:pPr>
      <w:r w:rsidRPr="001F53A7">
        <w:rPr>
          <w:rFonts w:ascii="Garamond" w:hAnsi="Garamond"/>
        </w:rPr>
        <w:t>10h</w:t>
      </w:r>
      <w:r w:rsidR="00FD58CE" w:rsidRPr="001F53A7">
        <w:rPr>
          <w:rFonts w:ascii="Garamond" w:hAnsi="Garamond"/>
        </w:rPr>
        <w:t>45</w:t>
      </w:r>
      <w:r w:rsidR="00F476C5" w:rsidRPr="001F53A7">
        <w:rPr>
          <w:rFonts w:ascii="Garamond" w:hAnsi="Garamond"/>
        </w:rPr>
        <w:t xml:space="preserve"> – 12</w:t>
      </w:r>
      <w:r w:rsidRPr="001F53A7">
        <w:rPr>
          <w:rFonts w:ascii="Garamond" w:hAnsi="Garamond"/>
        </w:rPr>
        <w:t>h</w:t>
      </w:r>
      <w:r w:rsidR="00FD58CE" w:rsidRPr="001F53A7">
        <w:rPr>
          <w:rFonts w:ascii="Garamond" w:hAnsi="Garamond"/>
        </w:rPr>
        <w:t>45</w:t>
      </w:r>
    </w:p>
    <w:p w14:paraId="6653C856" w14:textId="77777777" w:rsidR="00F861D2" w:rsidRPr="001F53A7" w:rsidRDefault="00F861D2" w:rsidP="000B3ED1">
      <w:pPr>
        <w:rPr>
          <w:rFonts w:ascii="Garamond" w:hAnsi="Garamond"/>
        </w:rPr>
      </w:pPr>
    </w:p>
    <w:p w14:paraId="7D99B121" w14:textId="77777777" w:rsidR="00443045" w:rsidRPr="001F53A7" w:rsidRDefault="00443045" w:rsidP="000B3ED1">
      <w:pPr>
        <w:rPr>
          <w:rFonts w:ascii="Garamond" w:hAnsi="Garamond"/>
        </w:rPr>
      </w:pPr>
      <w:r w:rsidRPr="001F53A7">
        <w:rPr>
          <w:rFonts w:ascii="Garamond" w:hAnsi="Garamond"/>
        </w:rPr>
        <w:t>Session 1</w:t>
      </w:r>
    </w:p>
    <w:p w14:paraId="0C2D3A66" w14:textId="0BD426EF" w:rsidR="000B3ED1" w:rsidRPr="001F53A7" w:rsidRDefault="00F476C5" w:rsidP="000B3ED1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 xml:space="preserve">Sartre, </w:t>
      </w:r>
      <w:proofErr w:type="spellStart"/>
      <w:r w:rsidRPr="001F53A7">
        <w:rPr>
          <w:rFonts w:ascii="Garamond" w:hAnsi="Garamond"/>
          <w:i/>
        </w:rPr>
        <w:t>Psychoanalysis</w:t>
      </w:r>
      <w:proofErr w:type="spellEnd"/>
      <w:r w:rsidRPr="001F53A7">
        <w:rPr>
          <w:rFonts w:ascii="Garamond" w:hAnsi="Garamond"/>
          <w:i/>
        </w:rPr>
        <w:t xml:space="preserve"> and </w:t>
      </w:r>
      <w:r w:rsidR="00530751">
        <w:rPr>
          <w:rFonts w:ascii="Garamond" w:hAnsi="Garamond"/>
          <w:i/>
        </w:rPr>
        <w:t>Society</w:t>
      </w:r>
    </w:p>
    <w:p w14:paraId="3E2614D3" w14:textId="06395796" w:rsidR="00F476C5" w:rsidRPr="001F53A7" w:rsidRDefault="00FD58CE" w:rsidP="000B3ED1">
      <w:pPr>
        <w:rPr>
          <w:rFonts w:ascii="Garamond" w:hAnsi="Garamond"/>
        </w:rPr>
      </w:pPr>
      <w:r w:rsidRPr="001F53A7">
        <w:rPr>
          <w:rFonts w:ascii="Garamond" w:hAnsi="Garamond"/>
          <w:i/>
        </w:rPr>
        <w:t xml:space="preserve">Sartre, la </w:t>
      </w:r>
      <w:r w:rsidR="001F53A7" w:rsidRPr="001F53A7">
        <w:rPr>
          <w:rFonts w:ascii="Garamond" w:hAnsi="Garamond"/>
          <w:i/>
        </w:rPr>
        <w:t>psychanalyse</w:t>
      </w:r>
      <w:r w:rsidRPr="001F53A7">
        <w:rPr>
          <w:rFonts w:ascii="Garamond" w:hAnsi="Garamond"/>
          <w:i/>
        </w:rPr>
        <w:t xml:space="preserve"> et </w:t>
      </w:r>
      <w:r w:rsidR="00530751">
        <w:rPr>
          <w:rFonts w:ascii="Garamond" w:hAnsi="Garamond"/>
          <w:i/>
        </w:rPr>
        <w:t>la société</w:t>
      </w:r>
    </w:p>
    <w:p w14:paraId="55F9BE37" w14:textId="77777777" w:rsidR="00F476C5" w:rsidRPr="001F53A7" w:rsidRDefault="00F476C5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>Noémie Mayer (Université libre de Bruxelles)</w:t>
      </w:r>
    </w:p>
    <w:p w14:paraId="69031C78" w14:textId="77777777" w:rsidR="00F476C5" w:rsidRPr="001F53A7" w:rsidRDefault="00F476C5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“Sartre (tout) contre Freud : une théorie psychanalytique des émotions sans inconscient”</w:t>
      </w:r>
    </w:p>
    <w:p w14:paraId="3768154A" w14:textId="77777777" w:rsidR="00866BE8" w:rsidRPr="001F53A7" w:rsidRDefault="00F476C5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Jelena </w:t>
      </w:r>
      <w:proofErr w:type="spellStart"/>
      <w:r w:rsidRPr="001F53A7">
        <w:rPr>
          <w:rFonts w:ascii="Garamond" w:hAnsi="Garamond"/>
        </w:rPr>
        <w:t>Krgovic</w:t>
      </w:r>
      <w:proofErr w:type="spellEnd"/>
      <w:r w:rsidRPr="001F53A7">
        <w:rPr>
          <w:rFonts w:ascii="Garamond" w:hAnsi="Garamond"/>
        </w:rPr>
        <w:t xml:space="preserve"> (SUNY at Buffalo)</w:t>
      </w:r>
    </w:p>
    <w:p w14:paraId="2F058EBA" w14:textId="77777777" w:rsidR="00F476C5" w:rsidRPr="001F53A7" w:rsidRDefault="00F476C5" w:rsidP="00A060AD">
      <w:pPr>
        <w:pStyle w:val="ListParagraph"/>
        <w:ind w:left="170"/>
        <w:rPr>
          <w:rFonts w:ascii="Garamond" w:hAnsi="Garamond"/>
          <w:bCs/>
        </w:rPr>
      </w:pPr>
      <w:r w:rsidRPr="001F53A7">
        <w:rPr>
          <w:rFonts w:ascii="Garamond" w:hAnsi="Garamond"/>
          <w:bCs/>
        </w:rPr>
        <w:t>“</w:t>
      </w:r>
      <w:proofErr w:type="spellStart"/>
      <w:r w:rsidRPr="001F53A7">
        <w:rPr>
          <w:rFonts w:ascii="Garamond" w:hAnsi="Garamond"/>
          <w:bCs/>
        </w:rPr>
        <w:t>Magic</w:t>
      </w:r>
      <w:proofErr w:type="spellEnd"/>
      <w:r w:rsidRPr="001F53A7">
        <w:rPr>
          <w:rFonts w:ascii="Garamond" w:hAnsi="Garamond"/>
          <w:bCs/>
        </w:rPr>
        <w:t xml:space="preserve"> and </w:t>
      </w:r>
      <w:proofErr w:type="spellStart"/>
      <w:r w:rsidRPr="001F53A7">
        <w:rPr>
          <w:rFonts w:ascii="Garamond" w:hAnsi="Garamond"/>
          <w:bCs/>
        </w:rPr>
        <w:t>Intelligibility</w:t>
      </w:r>
      <w:proofErr w:type="spellEnd"/>
      <w:r w:rsidRPr="001F53A7">
        <w:rPr>
          <w:rFonts w:ascii="Garamond" w:hAnsi="Garamond"/>
          <w:bCs/>
        </w:rPr>
        <w:t xml:space="preserve">: Sartre and Laing on Mental </w:t>
      </w:r>
      <w:proofErr w:type="spellStart"/>
      <w:r w:rsidRPr="001F53A7">
        <w:rPr>
          <w:rFonts w:ascii="Garamond" w:hAnsi="Garamond"/>
          <w:bCs/>
        </w:rPr>
        <w:t>Illness</w:t>
      </w:r>
      <w:proofErr w:type="spellEnd"/>
      <w:r w:rsidRPr="001F53A7">
        <w:rPr>
          <w:rFonts w:ascii="Garamond" w:hAnsi="Garamond"/>
          <w:bCs/>
        </w:rPr>
        <w:t>”</w:t>
      </w:r>
    </w:p>
    <w:p w14:paraId="03413D0E" w14:textId="77777777" w:rsidR="00F476C5" w:rsidRPr="001F53A7" w:rsidRDefault="00F476C5" w:rsidP="00A060AD">
      <w:pPr>
        <w:pStyle w:val="ListParagraph"/>
        <w:numPr>
          <w:ilvl w:val="0"/>
          <w:numId w:val="5"/>
        </w:numPr>
        <w:rPr>
          <w:rFonts w:ascii="Garamond" w:hAnsi="Garamond"/>
          <w:bCs/>
        </w:rPr>
      </w:pPr>
      <w:r w:rsidRPr="001F53A7">
        <w:rPr>
          <w:rFonts w:ascii="Garamond" w:hAnsi="Garamond"/>
          <w:bCs/>
        </w:rPr>
        <w:t xml:space="preserve">Jeffrey </w:t>
      </w:r>
      <w:proofErr w:type="spellStart"/>
      <w:r w:rsidRPr="001F53A7">
        <w:rPr>
          <w:rFonts w:ascii="Garamond" w:hAnsi="Garamond"/>
          <w:bCs/>
        </w:rPr>
        <w:t>Pickernell</w:t>
      </w:r>
      <w:proofErr w:type="spellEnd"/>
      <w:r w:rsidRPr="001F53A7">
        <w:rPr>
          <w:rFonts w:ascii="Garamond" w:hAnsi="Garamond"/>
          <w:bCs/>
        </w:rPr>
        <w:t xml:space="preserve"> (Warwick </w:t>
      </w:r>
      <w:proofErr w:type="spellStart"/>
      <w:r w:rsidRPr="001F53A7">
        <w:rPr>
          <w:rFonts w:ascii="Garamond" w:hAnsi="Garamond"/>
          <w:bCs/>
        </w:rPr>
        <w:t>University</w:t>
      </w:r>
      <w:proofErr w:type="spellEnd"/>
      <w:r w:rsidRPr="001F53A7">
        <w:rPr>
          <w:rFonts w:ascii="Garamond" w:hAnsi="Garamond"/>
          <w:bCs/>
        </w:rPr>
        <w:t>)</w:t>
      </w:r>
    </w:p>
    <w:p w14:paraId="78D00080" w14:textId="77777777" w:rsidR="00F476C5" w:rsidRPr="001F53A7" w:rsidRDefault="00F476C5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</w:t>
      </w:r>
      <w:r w:rsidRPr="001F53A7">
        <w:rPr>
          <w:rFonts w:ascii="Garamond" w:hAnsi="Garamond"/>
          <w:bCs/>
        </w:rPr>
        <w:t xml:space="preserve">artre and the </w:t>
      </w:r>
      <w:proofErr w:type="spellStart"/>
      <w:r w:rsidRPr="001F53A7">
        <w:rPr>
          <w:rFonts w:ascii="Garamond" w:hAnsi="Garamond"/>
          <w:bCs/>
        </w:rPr>
        <w:t>Psychoanalytic</w:t>
      </w:r>
      <w:proofErr w:type="spellEnd"/>
      <w:r w:rsidRPr="001F53A7">
        <w:rPr>
          <w:rFonts w:ascii="Garamond" w:hAnsi="Garamond"/>
          <w:bCs/>
        </w:rPr>
        <w:t xml:space="preserve"> Critiques of </w:t>
      </w:r>
      <w:proofErr w:type="spellStart"/>
      <w:r w:rsidRPr="001F53A7">
        <w:rPr>
          <w:rFonts w:ascii="Garamond" w:hAnsi="Garamond"/>
          <w:bCs/>
        </w:rPr>
        <w:t>Capitalism</w:t>
      </w:r>
      <w:proofErr w:type="spellEnd"/>
      <w:r w:rsidRPr="001F53A7">
        <w:rPr>
          <w:rFonts w:ascii="Garamond" w:hAnsi="Garamond"/>
          <w:bCs/>
        </w:rPr>
        <w:t xml:space="preserve"> and </w:t>
      </w:r>
      <w:proofErr w:type="spellStart"/>
      <w:r w:rsidRPr="001F53A7">
        <w:rPr>
          <w:rFonts w:ascii="Garamond" w:hAnsi="Garamond"/>
          <w:bCs/>
        </w:rPr>
        <w:t>Neoliberalism</w:t>
      </w:r>
      <w:proofErr w:type="spellEnd"/>
      <w:r w:rsidRPr="001F53A7">
        <w:rPr>
          <w:rFonts w:ascii="Garamond" w:hAnsi="Garamond"/>
        </w:rPr>
        <w:t>”</w:t>
      </w:r>
    </w:p>
    <w:p w14:paraId="5EB0141B" w14:textId="77777777" w:rsidR="00F476C5" w:rsidRPr="001F53A7" w:rsidRDefault="00F476C5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Marieke</w:t>
      </w:r>
      <w:proofErr w:type="spellEnd"/>
      <w:r w:rsidRPr="001F53A7">
        <w:rPr>
          <w:rFonts w:ascii="Garamond" w:hAnsi="Garamond"/>
        </w:rPr>
        <w:t xml:space="preserve"> Mueller (</w:t>
      </w:r>
      <w:proofErr w:type="spellStart"/>
      <w:r w:rsidRPr="001F53A7">
        <w:rPr>
          <w:rFonts w:ascii="Garamond" w:hAnsi="Garamond"/>
        </w:rPr>
        <w:t>Jesus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College</w:t>
      </w:r>
      <w:proofErr w:type="spellEnd"/>
      <w:r w:rsidRPr="001F53A7">
        <w:rPr>
          <w:rFonts w:ascii="Garamond" w:hAnsi="Garamond"/>
        </w:rPr>
        <w:t xml:space="preserve">,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of Oxford)</w:t>
      </w:r>
    </w:p>
    <w:p w14:paraId="2400260E" w14:textId="503A8CB6" w:rsidR="00ED1F94" w:rsidRPr="001F53A7" w:rsidRDefault="00ED1F94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r w:rsidR="001A196E" w:rsidRPr="001A196E">
        <w:rPr>
          <w:rFonts w:ascii="Garamond" w:hAnsi="Garamond"/>
          <w:sz w:val="20"/>
          <w:szCs w:val="20"/>
        </w:rPr>
        <w:t xml:space="preserve"> </w:t>
      </w:r>
      <w:r w:rsidR="001A196E" w:rsidRPr="001A196E">
        <w:rPr>
          <w:rFonts w:ascii="Garamond" w:hAnsi="Garamond"/>
        </w:rPr>
        <w:t xml:space="preserve">Sartre and the </w:t>
      </w:r>
      <w:proofErr w:type="spellStart"/>
      <w:r w:rsidR="001A196E" w:rsidRPr="001A196E">
        <w:rPr>
          <w:rFonts w:ascii="Garamond" w:hAnsi="Garamond"/>
        </w:rPr>
        <w:t>Problem</w:t>
      </w:r>
      <w:proofErr w:type="spellEnd"/>
      <w:r w:rsidR="001A196E" w:rsidRPr="001A196E">
        <w:rPr>
          <w:rFonts w:ascii="Garamond" w:hAnsi="Garamond"/>
        </w:rPr>
        <w:t xml:space="preserve"> of Collective </w:t>
      </w:r>
      <w:proofErr w:type="spellStart"/>
      <w:r w:rsidR="001A196E" w:rsidRPr="001A196E">
        <w:rPr>
          <w:rFonts w:ascii="Garamond" w:hAnsi="Garamond"/>
        </w:rPr>
        <w:t>Subjectivities</w:t>
      </w:r>
      <w:proofErr w:type="spellEnd"/>
      <w:r w:rsidR="001A196E" w:rsidRPr="001A196E">
        <w:rPr>
          <w:rFonts w:ascii="Garamond" w:hAnsi="Garamond"/>
        </w:rPr>
        <w:t xml:space="preserve"> </w:t>
      </w:r>
      <w:r w:rsidR="001A196E">
        <w:rPr>
          <w:rFonts w:ascii="Garamond" w:hAnsi="Garamond"/>
        </w:rPr>
        <w:t xml:space="preserve">in </w:t>
      </w:r>
      <w:r w:rsidR="001A196E">
        <w:rPr>
          <w:rFonts w:ascii="Garamond" w:hAnsi="Garamond"/>
          <w:i/>
        </w:rPr>
        <w:t>L’Idiot de la Famille</w:t>
      </w:r>
      <w:r w:rsidRPr="001F53A7">
        <w:rPr>
          <w:rFonts w:ascii="Garamond" w:hAnsi="Garamond"/>
        </w:rPr>
        <w:t>”</w:t>
      </w:r>
    </w:p>
    <w:p w14:paraId="34C09D2F" w14:textId="77777777" w:rsidR="00F476C5" w:rsidRPr="001F53A7" w:rsidRDefault="00F476C5">
      <w:pPr>
        <w:rPr>
          <w:rFonts w:ascii="Garamond" w:hAnsi="Garamond"/>
        </w:rPr>
      </w:pPr>
    </w:p>
    <w:p w14:paraId="5C5AF375" w14:textId="77777777" w:rsidR="00443045" w:rsidRPr="001F53A7" w:rsidRDefault="00443045">
      <w:pPr>
        <w:rPr>
          <w:rFonts w:ascii="Garamond" w:hAnsi="Garamond"/>
        </w:rPr>
      </w:pPr>
      <w:r w:rsidRPr="001F53A7">
        <w:rPr>
          <w:rFonts w:ascii="Garamond" w:hAnsi="Garamond"/>
        </w:rPr>
        <w:t>Session 2</w:t>
      </w:r>
    </w:p>
    <w:p w14:paraId="283AB21C" w14:textId="27175134" w:rsidR="00443045" w:rsidRPr="001F53A7" w:rsidRDefault="00A7182F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 xml:space="preserve">Sartre </w:t>
      </w:r>
      <w:r w:rsidR="007F447E" w:rsidRPr="001F53A7">
        <w:rPr>
          <w:rFonts w:ascii="Garamond" w:hAnsi="Garamond"/>
          <w:i/>
        </w:rPr>
        <w:t xml:space="preserve">and </w:t>
      </w:r>
      <w:proofErr w:type="spellStart"/>
      <w:r w:rsidR="00593F7B" w:rsidRPr="001F53A7">
        <w:rPr>
          <w:rFonts w:ascii="Garamond" w:hAnsi="Garamond"/>
          <w:i/>
        </w:rPr>
        <w:t>H</w:t>
      </w:r>
      <w:r w:rsidR="007F447E" w:rsidRPr="001F53A7">
        <w:rPr>
          <w:rFonts w:ascii="Garamond" w:hAnsi="Garamond"/>
          <w:i/>
        </w:rPr>
        <w:t>is</w:t>
      </w:r>
      <w:proofErr w:type="spellEnd"/>
      <w:r w:rsidR="007F447E" w:rsidRPr="001F53A7">
        <w:rPr>
          <w:rFonts w:ascii="Garamond" w:hAnsi="Garamond"/>
          <w:i/>
        </w:rPr>
        <w:t xml:space="preserve"> </w:t>
      </w:r>
      <w:proofErr w:type="spellStart"/>
      <w:r w:rsidR="007F447E" w:rsidRPr="001F53A7">
        <w:rPr>
          <w:rFonts w:ascii="Garamond" w:hAnsi="Garamond"/>
          <w:i/>
        </w:rPr>
        <w:t>Others</w:t>
      </w:r>
      <w:proofErr w:type="spellEnd"/>
    </w:p>
    <w:p w14:paraId="31BFE02D" w14:textId="5921C458" w:rsidR="00443045" w:rsidRPr="001F53A7" w:rsidRDefault="00A7182F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>Sartre et</w:t>
      </w:r>
      <w:r w:rsidR="007F447E" w:rsidRPr="001F53A7">
        <w:rPr>
          <w:rFonts w:ascii="Garamond" w:hAnsi="Garamond"/>
          <w:i/>
        </w:rPr>
        <w:t xml:space="preserve"> s</w:t>
      </w:r>
      <w:r w:rsidRPr="001F53A7">
        <w:rPr>
          <w:rFonts w:ascii="Garamond" w:hAnsi="Garamond"/>
          <w:i/>
        </w:rPr>
        <w:t>es autres</w:t>
      </w:r>
    </w:p>
    <w:p w14:paraId="2907F232" w14:textId="77777777" w:rsidR="00A7182F" w:rsidRPr="001F53A7" w:rsidRDefault="00A7182F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Jo </w:t>
      </w:r>
      <w:proofErr w:type="spellStart"/>
      <w:r w:rsidRPr="001F53A7">
        <w:rPr>
          <w:rFonts w:ascii="Garamond" w:hAnsi="Garamond"/>
        </w:rPr>
        <w:t>Bogaerts</w:t>
      </w:r>
      <w:proofErr w:type="spellEnd"/>
      <w:r w:rsidR="007F447E" w:rsidRPr="001F53A7">
        <w:rPr>
          <w:rFonts w:ascii="Garamond" w:hAnsi="Garamond"/>
        </w:rPr>
        <w:t xml:space="preserve"> (</w:t>
      </w:r>
      <w:proofErr w:type="spellStart"/>
      <w:r w:rsidR="007F447E" w:rsidRPr="001F53A7">
        <w:rPr>
          <w:rFonts w:ascii="Garamond" w:hAnsi="Garamond"/>
        </w:rPr>
        <w:t>University</w:t>
      </w:r>
      <w:proofErr w:type="spellEnd"/>
      <w:r w:rsidR="007F447E" w:rsidRPr="001F53A7">
        <w:rPr>
          <w:rFonts w:ascii="Garamond" w:hAnsi="Garamond"/>
        </w:rPr>
        <w:t xml:space="preserve"> of </w:t>
      </w:r>
      <w:proofErr w:type="spellStart"/>
      <w:r w:rsidR="007F447E" w:rsidRPr="001F53A7">
        <w:rPr>
          <w:rFonts w:ascii="Garamond" w:hAnsi="Garamond"/>
        </w:rPr>
        <w:t>Antwerp</w:t>
      </w:r>
      <w:proofErr w:type="spellEnd"/>
      <w:r w:rsidR="007F447E" w:rsidRPr="001F53A7">
        <w:rPr>
          <w:rFonts w:ascii="Garamond" w:hAnsi="Garamond"/>
        </w:rPr>
        <w:t>)</w:t>
      </w:r>
    </w:p>
    <w:p w14:paraId="30E32575" w14:textId="77777777" w:rsidR="00A7182F" w:rsidRPr="001F53A7" w:rsidRDefault="007F447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“Sartre,</w:t>
      </w:r>
      <w:r w:rsidR="00A7182F" w:rsidRPr="001F53A7">
        <w:rPr>
          <w:rFonts w:ascii="Garamond" w:hAnsi="Garamond"/>
        </w:rPr>
        <w:t xml:space="preserve"> Kafka</w:t>
      </w:r>
      <w:r w:rsidRPr="001F53A7">
        <w:rPr>
          <w:rFonts w:ascii="Garamond" w:hAnsi="Garamond"/>
        </w:rPr>
        <w:t xml:space="preserve"> and the </w:t>
      </w:r>
      <w:proofErr w:type="spellStart"/>
      <w:r w:rsidRPr="001F53A7">
        <w:rPr>
          <w:rFonts w:ascii="Garamond" w:hAnsi="Garamond"/>
        </w:rPr>
        <w:t>Jewish</w:t>
      </w:r>
      <w:proofErr w:type="spellEnd"/>
      <w:r w:rsidRPr="001F53A7">
        <w:rPr>
          <w:rFonts w:ascii="Garamond" w:hAnsi="Garamond"/>
        </w:rPr>
        <w:t xml:space="preserve"> Question</w:t>
      </w:r>
      <w:r w:rsidR="00A7182F" w:rsidRPr="001F53A7">
        <w:rPr>
          <w:rFonts w:ascii="Garamond" w:hAnsi="Garamond"/>
        </w:rPr>
        <w:t>”</w:t>
      </w:r>
    </w:p>
    <w:p w14:paraId="1520C350" w14:textId="77777777" w:rsidR="00A7182F" w:rsidRPr="001F53A7" w:rsidRDefault="00A7182F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Thierry </w:t>
      </w:r>
      <w:proofErr w:type="spellStart"/>
      <w:r w:rsidRPr="001F53A7">
        <w:rPr>
          <w:rFonts w:ascii="Garamond" w:hAnsi="Garamond"/>
        </w:rPr>
        <w:t>Capmartin</w:t>
      </w:r>
      <w:proofErr w:type="spellEnd"/>
      <w:r w:rsidR="007F447E" w:rsidRPr="001F53A7">
        <w:rPr>
          <w:rFonts w:ascii="Garamond" w:hAnsi="Garamond"/>
        </w:rPr>
        <w:t xml:space="preserve"> (Université de Pau)</w:t>
      </w:r>
    </w:p>
    <w:p w14:paraId="24F18451" w14:textId="4AE7ABDF" w:rsidR="00A7182F" w:rsidRPr="001F53A7" w:rsidRDefault="00A7182F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“Sartre et Simone de Beauvoir font-il</w:t>
      </w:r>
      <w:r w:rsidR="001F53A7">
        <w:rPr>
          <w:rFonts w:ascii="Garamond" w:hAnsi="Garamond"/>
        </w:rPr>
        <w:t>s</w:t>
      </w:r>
      <w:r w:rsidRPr="001F53A7">
        <w:rPr>
          <w:rFonts w:ascii="Garamond" w:hAnsi="Garamond"/>
        </w:rPr>
        <w:t xml:space="preserve"> du genre ?”</w:t>
      </w:r>
    </w:p>
    <w:p w14:paraId="606DF05D" w14:textId="31856D68" w:rsidR="00A7182F" w:rsidRPr="001F53A7" w:rsidRDefault="00A7182F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Ârash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Aminian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Tabrizi</w:t>
      </w:r>
      <w:proofErr w:type="spellEnd"/>
      <w:r w:rsidRPr="001F53A7">
        <w:rPr>
          <w:rFonts w:ascii="Garamond" w:hAnsi="Garamond"/>
        </w:rPr>
        <w:t xml:space="preserve"> (</w:t>
      </w:r>
      <w:proofErr w:type="spellStart"/>
      <w:r w:rsidRPr="001F53A7">
        <w:rPr>
          <w:rFonts w:ascii="Garamond" w:hAnsi="Garamond"/>
        </w:rPr>
        <w:t>Wadham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College</w:t>
      </w:r>
      <w:proofErr w:type="spellEnd"/>
      <w:r w:rsidRPr="001F53A7">
        <w:rPr>
          <w:rFonts w:ascii="Garamond" w:hAnsi="Garamond"/>
        </w:rPr>
        <w:t xml:space="preserve">, </w:t>
      </w:r>
      <w:proofErr w:type="spellStart"/>
      <w:r w:rsidR="00A067B7" w:rsidRPr="001F53A7">
        <w:rPr>
          <w:rFonts w:ascii="Garamond" w:hAnsi="Garamond"/>
        </w:rPr>
        <w:t>University</w:t>
      </w:r>
      <w:proofErr w:type="spellEnd"/>
      <w:r w:rsidR="00A067B7" w:rsidRPr="001F53A7">
        <w:rPr>
          <w:rFonts w:ascii="Garamond" w:hAnsi="Garamond"/>
        </w:rPr>
        <w:t xml:space="preserve"> of </w:t>
      </w:r>
      <w:r w:rsidRPr="001F53A7">
        <w:rPr>
          <w:rFonts w:ascii="Garamond" w:hAnsi="Garamond"/>
        </w:rPr>
        <w:t>Oxford/Université libre de Bruxelles)</w:t>
      </w:r>
    </w:p>
    <w:p w14:paraId="4C114C64" w14:textId="23BD26A6" w:rsidR="008122B5" w:rsidRPr="001F53A7" w:rsidRDefault="001F53A7" w:rsidP="008122B5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“Une ontologie fonda</w:t>
      </w:r>
      <w:r w:rsidR="004073F7" w:rsidRPr="001F53A7">
        <w:rPr>
          <w:rFonts w:ascii="Garamond" w:hAnsi="Garamond"/>
        </w:rPr>
        <w:t>mentalement éthique</w:t>
      </w:r>
      <w:r w:rsidR="000346F9">
        <w:rPr>
          <w:rFonts w:ascii="Garamond" w:hAnsi="Garamond"/>
        </w:rPr>
        <w:t> ?</w:t>
      </w:r>
      <w:r w:rsidR="00EA2409" w:rsidRPr="001F53A7">
        <w:rPr>
          <w:rFonts w:ascii="Garamond" w:hAnsi="Garamond"/>
        </w:rPr>
        <w:t xml:space="preserve"> </w:t>
      </w:r>
      <w:r w:rsidR="008122B5" w:rsidRPr="001F53A7">
        <w:rPr>
          <w:rFonts w:ascii="Garamond" w:hAnsi="Garamond"/>
        </w:rPr>
        <w:t>Lire</w:t>
      </w:r>
      <w:r w:rsidR="00EA2409" w:rsidRPr="001F53A7">
        <w:rPr>
          <w:rFonts w:ascii="Garamond" w:hAnsi="Garamond"/>
        </w:rPr>
        <w:t xml:space="preserve"> les altérités chez</w:t>
      </w:r>
      <w:r w:rsidR="008122B5" w:rsidRPr="001F53A7">
        <w:rPr>
          <w:rFonts w:ascii="Garamond" w:hAnsi="Garamond"/>
        </w:rPr>
        <w:t xml:space="preserve"> Sartre </w:t>
      </w:r>
      <w:r w:rsidR="008122B5" w:rsidRPr="001F53A7">
        <w:rPr>
          <w:rFonts w:ascii="Garamond" w:hAnsi="Garamond"/>
          <w:i/>
        </w:rPr>
        <w:t>avec</w:t>
      </w:r>
      <w:r w:rsidR="00EA2409" w:rsidRPr="001F53A7">
        <w:rPr>
          <w:rFonts w:ascii="Garamond" w:hAnsi="Garamond"/>
        </w:rPr>
        <w:t xml:space="preserve"> Jean-Luc </w:t>
      </w:r>
      <w:r w:rsidR="008122B5" w:rsidRPr="001F53A7">
        <w:rPr>
          <w:rFonts w:ascii="Garamond" w:hAnsi="Garamond"/>
        </w:rPr>
        <w:t>Nancy</w:t>
      </w:r>
      <w:r w:rsidR="00EA2409" w:rsidRPr="001F53A7">
        <w:rPr>
          <w:rFonts w:ascii="Garamond" w:hAnsi="Garamond"/>
        </w:rPr>
        <w:t>”</w:t>
      </w:r>
    </w:p>
    <w:p w14:paraId="61B53893" w14:textId="4EAC6BF3" w:rsidR="00A7182F" w:rsidRPr="001F53A7" w:rsidRDefault="00A7182F" w:rsidP="008122B5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Colin </w:t>
      </w:r>
      <w:proofErr w:type="spellStart"/>
      <w:r w:rsidRPr="001F53A7">
        <w:rPr>
          <w:rFonts w:ascii="Garamond" w:hAnsi="Garamond"/>
        </w:rPr>
        <w:t>Pahlish</w:t>
      </w:r>
      <w:proofErr w:type="spellEnd"/>
      <w:r w:rsidR="007F447E" w:rsidRPr="001F53A7">
        <w:rPr>
          <w:rFonts w:ascii="Garamond" w:hAnsi="Garamond"/>
        </w:rPr>
        <w:t xml:space="preserve"> (Université de Lausanne)</w:t>
      </w:r>
    </w:p>
    <w:p w14:paraId="00484F93" w14:textId="34BB50D1" w:rsidR="007F447E" w:rsidRPr="001F53A7" w:rsidRDefault="007F447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“Autour de la mort de l</w:t>
      </w:r>
      <w:r w:rsidR="00A067B7" w:rsidRPr="001F53A7">
        <w:rPr>
          <w:rFonts w:ascii="Garamond" w:hAnsi="Garamond"/>
        </w:rPr>
        <w:t>’</w:t>
      </w:r>
      <w:r w:rsidRPr="001F53A7">
        <w:rPr>
          <w:rFonts w:ascii="Garamond" w:hAnsi="Garamond"/>
        </w:rPr>
        <w:t>homme : la controverse foucaldienne”</w:t>
      </w:r>
    </w:p>
    <w:p w14:paraId="71216AA7" w14:textId="77777777" w:rsidR="00A7182F" w:rsidRPr="001F53A7" w:rsidRDefault="00A7182F">
      <w:pPr>
        <w:rPr>
          <w:rFonts w:ascii="Garamond" w:hAnsi="Garamond"/>
        </w:rPr>
      </w:pPr>
    </w:p>
    <w:p w14:paraId="2A0587F9" w14:textId="44ED629A" w:rsidR="00F476C5" w:rsidRPr="001F53A7" w:rsidRDefault="00FD58CE" w:rsidP="00F476C5">
      <w:pPr>
        <w:rPr>
          <w:rFonts w:ascii="Garamond" w:hAnsi="Garamond"/>
        </w:rPr>
      </w:pPr>
      <w:r w:rsidRPr="001F53A7">
        <w:rPr>
          <w:rFonts w:ascii="Garamond" w:hAnsi="Garamond"/>
        </w:rPr>
        <w:t>12.45AM – 1.45</w:t>
      </w:r>
      <w:r w:rsidR="00F476C5" w:rsidRPr="001F53A7">
        <w:rPr>
          <w:rFonts w:ascii="Garamond" w:hAnsi="Garamond"/>
        </w:rPr>
        <w:t>PM</w:t>
      </w:r>
    </w:p>
    <w:p w14:paraId="313E34B3" w14:textId="77777777" w:rsidR="00443045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12h45 – 13h</w:t>
      </w:r>
      <w:r w:rsidR="00FD58CE" w:rsidRPr="001F53A7">
        <w:rPr>
          <w:rFonts w:ascii="Garamond" w:hAnsi="Garamond"/>
        </w:rPr>
        <w:t>45</w:t>
      </w:r>
    </w:p>
    <w:p w14:paraId="3A787751" w14:textId="6EDFCE76" w:rsidR="00443045" w:rsidRPr="001F53A7" w:rsidRDefault="00443045">
      <w:pPr>
        <w:rPr>
          <w:rFonts w:ascii="Garamond" w:hAnsi="Garamond"/>
        </w:rPr>
      </w:pPr>
      <w:r w:rsidRPr="001F53A7">
        <w:rPr>
          <w:rFonts w:ascii="Garamond" w:hAnsi="Garamond"/>
        </w:rPr>
        <w:t>Lunch</w:t>
      </w:r>
    </w:p>
    <w:p w14:paraId="3A86326C" w14:textId="77777777" w:rsidR="00443045" w:rsidRPr="001F53A7" w:rsidRDefault="00443045">
      <w:pPr>
        <w:rPr>
          <w:rFonts w:ascii="Garamond" w:hAnsi="Garamond"/>
        </w:rPr>
      </w:pPr>
      <w:r w:rsidRPr="001F53A7">
        <w:rPr>
          <w:rFonts w:ascii="Garamond" w:hAnsi="Garamond"/>
        </w:rPr>
        <w:lastRenderedPageBreak/>
        <w:t>Déjeuner</w:t>
      </w:r>
    </w:p>
    <w:p w14:paraId="49492476" w14:textId="77777777" w:rsidR="00443045" w:rsidRPr="001F53A7" w:rsidRDefault="00443045">
      <w:pPr>
        <w:rPr>
          <w:rFonts w:ascii="Garamond" w:hAnsi="Garamond"/>
        </w:rPr>
      </w:pPr>
    </w:p>
    <w:p w14:paraId="1608AACC" w14:textId="79ADFC54" w:rsidR="00443045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1.45PM – 3.15</w:t>
      </w:r>
      <w:r w:rsidR="00443045" w:rsidRPr="001F53A7">
        <w:rPr>
          <w:rFonts w:ascii="Garamond" w:hAnsi="Garamond"/>
        </w:rPr>
        <w:t>PM</w:t>
      </w:r>
    </w:p>
    <w:p w14:paraId="658D051C" w14:textId="77777777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13h45 – 15h</w:t>
      </w:r>
      <w:r w:rsidR="00FD58CE" w:rsidRPr="001F53A7">
        <w:rPr>
          <w:rFonts w:ascii="Garamond" w:hAnsi="Garamond"/>
        </w:rPr>
        <w:t>15</w:t>
      </w:r>
    </w:p>
    <w:p w14:paraId="6E09FB6E" w14:textId="77777777" w:rsidR="00FD58CE" w:rsidRPr="001F53A7" w:rsidRDefault="00FD58CE">
      <w:pPr>
        <w:rPr>
          <w:rFonts w:ascii="Garamond" w:hAnsi="Garamond"/>
        </w:rPr>
      </w:pPr>
    </w:p>
    <w:p w14:paraId="0FFF9942" w14:textId="77777777" w:rsidR="007F447E" w:rsidRPr="001F53A7" w:rsidRDefault="007F447E">
      <w:pPr>
        <w:rPr>
          <w:rFonts w:ascii="Garamond" w:hAnsi="Garamond"/>
        </w:rPr>
      </w:pPr>
      <w:r w:rsidRPr="001F53A7">
        <w:rPr>
          <w:rFonts w:ascii="Garamond" w:hAnsi="Garamond"/>
        </w:rPr>
        <w:t>Session 3</w:t>
      </w:r>
    </w:p>
    <w:p w14:paraId="58500987" w14:textId="77777777" w:rsidR="00FA69B9" w:rsidRPr="001F53A7" w:rsidRDefault="00FA69B9" w:rsidP="00FA69B9">
      <w:pPr>
        <w:rPr>
          <w:rFonts w:ascii="Garamond" w:hAnsi="Garamond"/>
        </w:rPr>
      </w:pPr>
      <w:r w:rsidRPr="001F53A7">
        <w:rPr>
          <w:rFonts w:ascii="Garamond" w:hAnsi="Garamond"/>
          <w:i/>
        </w:rPr>
        <w:t>Sartre, Ricœur, Barthes</w:t>
      </w:r>
    </w:p>
    <w:p w14:paraId="118A5517" w14:textId="77777777" w:rsidR="00FA69B9" w:rsidRPr="001F53A7" w:rsidRDefault="00FA69B9" w:rsidP="00FA69B9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Tais de </w:t>
      </w:r>
      <w:proofErr w:type="spellStart"/>
      <w:r w:rsidRPr="001F53A7">
        <w:rPr>
          <w:rFonts w:ascii="Garamond" w:hAnsi="Garamond"/>
        </w:rPr>
        <w:t>Lacerda</w:t>
      </w:r>
      <w:proofErr w:type="spellEnd"/>
      <w:r w:rsidRPr="001F53A7">
        <w:rPr>
          <w:rFonts w:ascii="Garamond" w:hAnsi="Garamond"/>
        </w:rPr>
        <w:t xml:space="preserve"> Gonçalves </w:t>
      </w:r>
      <w:proofErr w:type="spellStart"/>
      <w:r w:rsidRPr="001F53A7">
        <w:rPr>
          <w:rFonts w:ascii="Garamond" w:hAnsi="Garamond"/>
        </w:rPr>
        <w:t>Massiére</w:t>
      </w:r>
      <w:proofErr w:type="spellEnd"/>
      <w:r w:rsidRPr="001F53A7">
        <w:rPr>
          <w:rFonts w:ascii="Garamond" w:hAnsi="Garamond"/>
        </w:rPr>
        <w:t xml:space="preserve"> (Rio de Janeiro State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>)</w:t>
      </w:r>
    </w:p>
    <w:p w14:paraId="02EF0D0E" w14:textId="77777777" w:rsidR="00FA69B9" w:rsidRPr="001F53A7" w:rsidRDefault="00FA69B9" w:rsidP="00FA69B9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proofErr w:type="spellStart"/>
      <w:r w:rsidRPr="001F53A7">
        <w:rPr>
          <w:rFonts w:ascii="Garamond" w:hAnsi="Garamond"/>
          <w:bCs/>
        </w:rPr>
        <w:t>Temporality</w:t>
      </w:r>
      <w:proofErr w:type="spellEnd"/>
      <w:r w:rsidRPr="001F53A7">
        <w:rPr>
          <w:rFonts w:ascii="Garamond" w:hAnsi="Garamond"/>
          <w:bCs/>
        </w:rPr>
        <w:t xml:space="preserve">, </w:t>
      </w:r>
      <w:proofErr w:type="spellStart"/>
      <w:r w:rsidRPr="001F53A7">
        <w:rPr>
          <w:rFonts w:ascii="Garamond" w:hAnsi="Garamond"/>
          <w:bCs/>
        </w:rPr>
        <w:t>Subjectivity</w:t>
      </w:r>
      <w:proofErr w:type="spellEnd"/>
      <w:r w:rsidRPr="001F53A7">
        <w:rPr>
          <w:rFonts w:ascii="Garamond" w:hAnsi="Garamond"/>
          <w:bCs/>
        </w:rPr>
        <w:t xml:space="preserve"> and </w:t>
      </w:r>
      <w:proofErr w:type="spellStart"/>
      <w:r w:rsidRPr="001F53A7">
        <w:rPr>
          <w:rFonts w:ascii="Garamond" w:hAnsi="Garamond"/>
          <w:bCs/>
        </w:rPr>
        <w:t>Narrativity</w:t>
      </w:r>
      <w:proofErr w:type="spellEnd"/>
      <w:r w:rsidRPr="001F53A7">
        <w:rPr>
          <w:rFonts w:ascii="Garamond" w:hAnsi="Garamond"/>
          <w:bCs/>
        </w:rPr>
        <w:t xml:space="preserve">: A </w:t>
      </w:r>
      <w:proofErr w:type="spellStart"/>
      <w:r w:rsidRPr="001F53A7">
        <w:rPr>
          <w:rFonts w:ascii="Garamond" w:hAnsi="Garamond"/>
          <w:bCs/>
        </w:rPr>
        <w:t>Comparison</w:t>
      </w:r>
      <w:proofErr w:type="spellEnd"/>
      <w:r w:rsidRPr="001F53A7">
        <w:rPr>
          <w:rFonts w:ascii="Garamond" w:hAnsi="Garamond"/>
          <w:bCs/>
        </w:rPr>
        <w:t xml:space="preserve"> </w:t>
      </w:r>
      <w:proofErr w:type="spellStart"/>
      <w:r w:rsidRPr="001F53A7">
        <w:rPr>
          <w:rFonts w:ascii="Garamond" w:hAnsi="Garamond"/>
          <w:bCs/>
        </w:rPr>
        <w:t>Between</w:t>
      </w:r>
      <w:proofErr w:type="spellEnd"/>
      <w:r w:rsidRPr="001F53A7">
        <w:rPr>
          <w:rFonts w:ascii="Garamond" w:hAnsi="Garamond"/>
          <w:bCs/>
        </w:rPr>
        <w:t xml:space="preserve"> Sartre and Ricœur</w:t>
      </w:r>
      <w:r w:rsidRPr="001F53A7">
        <w:rPr>
          <w:rFonts w:ascii="Garamond" w:hAnsi="Garamond"/>
        </w:rPr>
        <w:t>”</w:t>
      </w:r>
    </w:p>
    <w:p w14:paraId="27D48052" w14:textId="77777777" w:rsidR="00FA69B9" w:rsidRPr="001F53A7" w:rsidRDefault="00FA69B9" w:rsidP="00FA69B9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Patrick </w:t>
      </w:r>
      <w:proofErr w:type="spellStart"/>
      <w:r w:rsidRPr="001F53A7">
        <w:rPr>
          <w:rFonts w:ascii="Garamond" w:hAnsi="Garamond"/>
        </w:rPr>
        <w:t>Eldridge</w:t>
      </w:r>
      <w:proofErr w:type="spellEnd"/>
      <w:r w:rsidRPr="001F53A7">
        <w:rPr>
          <w:rFonts w:ascii="Garamond" w:hAnsi="Garamond"/>
        </w:rPr>
        <w:t xml:space="preserve"> (KU Leuven)</w:t>
      </w:r>
    </w:p>
    <w:p w14:paraId="1E4B800B" w14:textId="77777777" w:rsidR="00FA69B9" w:rsidRPr="001F53A7" w:rsidRDefault="00FA69B9" w:rsidP="00FA69B9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“Images and Memory: Sartre and Barthes on Motivation and Fascination in Memory”</w:t>
      </w:r>
    </w:p>
    <w:p w14:paraId="517BDD98" w14:textId="77777777" w:rsidR="00FA69B9" w:rsidRPr="001F53A7" w:rsidRDefault="00FA69B9" w:rsidP="00FA69B9">
      <w:pPr>
        <w:pStyle w:val="ListParagraph"/>
        <w:numPr>
          <w:ilvl w:val="0"/>
          <w:numId w:val="4"/>
        </w:numPr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Lior</w:t>
      </w:r>
      <w:proofErr w:type="spellEnd"/>
      <w:r w:rsidRPr="001F53A7">
        <w:rPr>
          <w:rFonts w:ascii="Garamond" w:hAnsi="Garamond"/>
        </w:rPr>
        <w:t xml:space="preserve"> Levy (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of </w:t>
      </w:r>
      <w:proofErr w:type="spellStart"/>
      <w:r w:rsidRPr="001F53A7">
        <w:rPr>
          <w:rFonts w:ascii="Garamond" w:hAnsi="Garamond"/>
        </w:rPr>
        <w:t>Haifa</w:t>
      </w:r>
      <w:proofErr w:type="spellEnd"/>
      <w:r w:rsidRPr="001F53A7">
        <w:rPr>
          <w:rFonts w:ascii="Garamond" w:hAnsi="Garamond"/>
        </w:rPr>
        <w:t>)</w:t>
      </w:r>
    </w:p>
    <w:p w14:paraId="65B2D26E" w14:textId="0F0861DE" w:rsidR="007F447E" w:rsidRPr="00FA69B9" w:rsidRDefault="00FA69B9" w:rsidP="00FA69B9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  <w:bCs/>
        </w:rPr>
        <w:t>“Sartre and Barthes on Memory and Imagination</w:t>
      </w:r>
      <w:r w:rsidRPr="001F53A7">
        <w:rPr>
          <w:rFonts w:ascii="Garamond" w:hAnsi="Garamond"/>
        </w:rPr>
        <w:t>”</w:t>
      </w:r>
    </w:p>
    <w:p w14:paraId="555B7F34" w14:textId="77777777" w:rsidR="00FA69B9" w:rsidRPr="001F53A7" w:rsidRDefault="00FA69B9">
      <w:pPr>
        <w:rPr>
          <w:rFonts w:ascii="Garamond" w:hAnsi="Garamond"/>
        </w:rPr>
      </w:pPr>
    </w:p>
    <w:p w14:paraId="183FAE7D" w14:textId="77777777" w:rsidR="007F447E" w:rsidRPr="001F53A7" w:rsidRDefault="007F447E">
      <w:pPr>
        <w:rPr>
          <w:rFonts w:ascii="Garamond" w:hAnsi="Garamond"/>
        </w:rPr>
      </w:pPr>
      <w:r w:rsidRPr="001F53A7">
        <w:rPr>
          <w:rFonts w:ascii="Garamond" w:hAnsi="Garamond"/>
        </w:rPr>
        <w:t>Session 4</w:t>
      </w:r>
    </w:p>
    <w:p w14:paraId="5E15B3CC" w14:textId="77777777" w:rsidR="00FC0E37" w:rsidRPr="001F53A7" w:rsidRDefault="007F447E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 xml:space="preserve">Sartre, Marx, </w:t>
      </w:r>
      <w:proofErr w:type="spellStart"/>
      <w:r w:rsidRPr="001F53A7">
        <w:rPr>
          <w:rFonts w:ascii="Garamond" w:hAnsi="Garamond"/>
          <w:i/>
        </w:rPr>
        <w:t>Badiou</w:t>
      </w:r>
      <w:proofErr w:type="spellEnd"/>
    </w:p>
    <w:p w14:paraId="019F7068" w14:textId="77777777" w:rsidR="007F447E" w:rsidRPr="001F53A7" w:rsidRDefault="007F447E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Raoul </w:t>
      </w:r>
      <w:proofErr w:type="spellStart"/>
      <w:r w:rsidRPr="001F53A7">
        <w:rPr>
          <w:rFonts w:ascii="Garamond" w:hAnsi="Garamond"/>
        </w:rPr>
        <w:t>Kirchmayr</w:t>
      </w:r>
      <w:proofErr w:type="spellEnd"/>
      <w:r w:rsidR="00BB33FA" w:rsidRPr="001F53A7">
        <w:rPr>
          <w:rFonts w:ascii="Garamond" w:hAnsi="Garamond"/>
        </w:rPr>
        <w:t xml:space="preserve"> (</w:t>
      </w:r>
      <w:proofErr w:type="spellStart"/>
      <w:r w:rsidR="00BB33FA" w:rsidRPr="001F53A7">
        <w:rPr>
          <w:rFonts w:ascii="Garamond" w:hAnsi="Garamond"/>
        </w:rPr>
        <w:t>Università</w:t>
      </w:r>
      <w:proofErr w:type="spellEnd"/>
      <w:r w:rsidR="00BB33FA" w:rsidRPr="001F53A7">
        <w:rPr>
          <w:rFonts w:ascii="Garamond" w:hAnsi="Garamond"/>
        </w:rPr>
        <w:t xml:space="preserve"> di Trieste)</w:t>
      </w:r>
    </w:p>
    <w:p w14:paraId="5CA7EA58" w14:textId="6FE91FD2" w:rsidR="007F447E" w:rsidRPr="001F53A7" w:rsidRDefault="007F447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proofErr w:type="spellStart"/>
      <w:r w:rsidRPr="001F53A7">
        <w:rPr>
          <w:rFonts w:ascii="Garamond" w:hAnsi="Garamond"/>
        </w:rPr>
        <w:t>Subjectivity</w:t>
      </w:r>
      <w:proofErr w:type="spellEnd"/>
      <w:r w:rsidRPr="001F53A7">
        <w:rPr>
          <w:rFonts w:ascii="Garamond" w:hAnsi="Garamond"/>
        </w:rPr>
        <w:t xml:space="preserve"> and </w:t>
      </w:r>
      <w:proofErr w:type="spellStart"/>
      <w:r w:rsidRPr="001F53A7">
        <w:rPr>
          <w:rFonts w:ascii="Garamond" w:hAnsi="Garamond"/>
        </w:rPr>
        <w:t>Marxism</w:t>
      </w:r>
      <w:proofErr w:type="spellEnd"/>
      <w:r w:rsidR="00593F7B" w:rsidRPr="001F53A7">
        <w:rPr>
          <w:rFonts w:ascii="Garamond" w:hAnsi="Garamond"/>
        </w:rPr>
        <w:t>:</w:t>
      </w:r>
      <w:r w:rsidRPr="001F53A7">
        <w:rPr>
          <w:rFonts w:ascii="Garamond" w:hAnsi="Garamond"/>
        </w:rPr>
        <w:t xml:space="preserve"> </w:t>
      </w:r>
      <w:r w:rsidR="00BB33FA" w:rsidRPr="001F53A7">
        <w:rPr>
          <w:rFonts w:ascii="Garamond" w:hAnsi="Garamond"/>
        </w:rPr>
        <w:t xml:space="preserve">Sartre in the </w:t>
      </w:r>
      <w:proofErr w:type="spellStart"/>
      <w:r w:rsidR="00593F7B" w:rsidRPr="001F53A7">
        <w:rPr>
          <w:rFonts w:ascii="Garamond" w:hAnsi="Garamond"/>
        </w:rPr>
        <w:t>E</w:t>
      </w:r>
      <w:r w:rsidR="00BB33FA" w:rsidRPr="001F53A7">
        <w:rPr>
          <w:rFonts w:ascii="Garamond" w:hAnsi="Garamond"/>
        </w:rPr>
        <w:t>arly</w:t>
      </w:r>
      <w:proofErr w:type="spellEnd"/>
      <w:r w:rsidR="00BB33FA" w:rsidRPr="001F53A7">
        <w:rPr>
          <w:rFonts w:ascii="Garamond" w:hAnsi="Garamond"/>
        </w:rPr>
        <w:t xml:space="preserve"> </w:t>
      </w:r>
      <w:r w:rsidR="00593F7B" w:rsidRPr="001F53A7">
        <w:rPr>
          <w:rFonts w:ascii="Garamond" w:hAnsi="Garamond"/>
        </w:rPr>
        <w:t>‘</w:t>
      </w:r>
      <w:r w:rsidR="00BB33FA" w:rsidRPr="001F53A7">
        <w:rPr>
          <w:rFonts w:ascii="Garamond" w:hAnsi="Garamond"/>
        </w:rPr>
        <w:t xml:space="preserve">60s </w:t>
      </w:r>
      <w:proofErr w:type="spellStart"/>
      <w:r w:rsidR="00BB33FA" w:rsidRPr="001F53A7">
        <w:rPr>
          <w:rFonts w:ascii="Garamond" w:hAnsi="Garamond"/>
        </w:rPr>
        <w:t>Italian</w:t>
      </w:r>
      <w:proofErr w:type="spellEnd"/>
      <w:r w:rsidR="00BB33FA" w:rsidRPr="001F53A7">
        <w:rPr>
          <w:rFonts w:ascii="Garamond" w:hAnsi="Garamond"/>
        </w:rPr>
        <w:t xml:space="preserve"> </w:t>
      </w:r>
      <w:proofErr w:type="spellStart"/>
      <w:r w:rsidR="00593F7B" w:rsidRPr="001F53A7">
        <w:rPr>
          <w:rFonts w:ascii="Garamond" w:hAnsi="Garamond"/>
        </w:rPr>
        <w:t>C</w:t>
      </w:r>
      <w:r w:rsidR="00BB33FA" w:rsidRPr="001F53A7">
        <w:rPr>
          <w:rFonts w:ascii="Garamond" w:hAnsi="Garamond"/>
        </w:rPr>
        <w:t>ontext</w:t>
      </w:r>
      <w:proofErr w:type="spellEnd"/>
      <w:r w:rsidRPr="001F53A7">
        <w:rPr>
          <w:rFonts w:ascii="Garamond" w:hAnsi="Garamond"/>
        </w:rPr>
        <w:t>”</w:t>
      </w:r>
    </w:p>
    <w:p w14:paraId="30D62463" w14:textId="77777777" w:rsidR="00BB33FA" w:rsidRPr="001F53A7" w:rsidRDefault="00BB33FA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Francesco </w:t>
      </w:r>
      <w:proofErr w:type="spellStart"/>
      <w:r w:rsidRPr="001F53A7">
        <w:rPr>
          <w:rFonts w:ascii="Garamond" w:hAnsi="Garamond"/>
        </w:rPr>
        <w:t>Caddeo</w:t>
      </w:r>
      <w:proofErr w:type="spellEnd"/>
      <w:r w:rsidRPr="001F53A7">
        <w:rPr>
          <w:rFonts w:ascii="Garamond" w:hAnsi="Garamond"/>
        </w:rPr>
        <w:t xml:space="preserve"> (Université Jean Moulin Lyon 3)</w:t>
      </w:r>
    </w:p>
    <w:p w14:paraId="223EB6EB" w14:textId="5D76B3C6" w:rsidR="00BB33FA" w:rsidRPr="001F53A7" w:rsidRDefault="008F2FF0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r w:rsidR="00BB33FA" w:rsidRPr="001F53A7">
        <w:rPr>
          <w:rFonts w:ascii="Garamond" w:hAnsi="Garamond"/>
        </w:rPr>
        <w:t>Sartre face au marxisme scolastique</w:t>
      </w:r>
      <w:r w:rsidR="00593F7B" w:rsidRPr="001F53A7">
        <w:rPr>
          <w:rFonts w:ascii="Garamond" w:hAnsi="Garamond"/>
        </w:rPr>
        <w:t xml:space="preserve"> :</w:t>
      </w:r>
      <w:r w:rsidR="00BB33FA" w:rsidRPr="001F53A7">
        <w:rPr>
          <w:rFonts w:ascii="Garamond" w:hAnsi="Garamond"/>
        </w:rPr>
        <w:t xml:space="preserve"> Repenser une possible philosophie critique”</w:t>
      </w:r>
    </w:p>
    <w:p w14:paraId="5AFC1DC0" w14:textId="77777777" w:rsidR="00BB33FA" w:rsidRPr="001F53A7" w:rsidRDefault="00BB33FA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Aliocha Wald </w:t>
      </w:r>
      <w:proofErr w:type="spellStart"/>
      <w:r w:rsidRPr="001F53A7">
        <w:rPr>
          <w:rFonts w:ascii="Garamond" w:hAnsi="Garamond"/>
        </w:rPr>
        <w:t>Lasowski</w:t>
      </w:r>
      <w:proofErr w:type="spellEnd"/>
      <w:r w:rsidRPr="001F53A7">
        <w:rPr>
          <w:rFonts w:ascii="Garamond" w:hAnsi="Garamond"/>
        </w:rPr>
        <w:t xml:space="preserve"> (Université catholique de Lille)</w:t>
      </w:r>
    </w:p>
    <w:p w14:paraId="150E3A6D" w14:textId="77777777" w:rsidR="00BB33FA" w:rsidRPr="001F53A7" w:rsidRDefault="00BB33FA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“Alain </w:t>
      </w:r>
      <w:proofErr w:type="spellStart"/>
      <w:r w:rsidRPr="001F53A7">
        <w:rPr>
          <w:rFonts w:ascii="Garamond" w:hAnsi="Garamond"/>
        </w:rPr>
        <w:t>Badiou</w:t>
      </w:r>
      <w:proofErr w:type="spellEnd"/>
      <w:r w:rsidRPr="001F53A7">
        <w:rPr>
          <w:rFonts w:ascii="Garamond" w:hAnsi="Garamond"/>
        </w:rPr>
        <w:t xml:space="preserve"> avec Sartre”</w:t>
      </w:r>
    </w:p>
    <w:p w14:paraId="5DE41BBF" w14:textId="77777777" w:rsidR="007F447E" w:rsidRPr="001F53A7" w:rsidRDefault="007F447E">
      <w:pPr>
        <w:rPr>
          <w:rFonts w:ascii="Garamond" w:hAnsi="Garamond"/>
        </w:rPr>
      </w:pPr>
    </w:p>
    <w:p w14:paraId="1309586A" w14:textId="568FC3B7" w:rsidR="00FD58CE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3.15PM – 3.30PM</w:t>
      </w:r>
    </w:p>
    <w:p w14:paraId="33206CCC" w14:textId="37396B60" w:rsidR="00443045" w:rsidRPr="001F53A7" w:rsidRDefault="00FD58CE">
      <w:pPr>
        <w:rPr>
          <w:rFonts w:ascii="Garamond" w:hAnsi="Garamond"/>
        </w:rPr>
      </w:pPr>
      <w:r w:rsidRPr="001F53A7">
        <w:rPr>
          <w:rFonts w:ascii="Garamond" w:hAnsi="Garamond"/>
        </w:rPr>
        <w:t>15h15 –</w:t>
      </w:r>
      <w:r w:rsidR="00ED1F94" w:rsidRPr="001F53A7">
        <w:rPr>
          <w:rFonts w:ascii="Garamond" w:hAnsi="Garamond"/>
        </w:rPr>
        <w:t xml:space="preserve"> 15h</w:t>
      </w:r>
      <w:r w:rsidRPr="001F53A7">
        <w:rPr>
          <w:rFonts w:ascii="Garamond" w:hAnsi="Garamond"/>
        </w:rPr>
        <w:t>30</w:t>
      </w:r>
    </w:p>
    <w:p w14:paraId="7DFAA087" w14:textId="1117CE12" w:rsidR="00BB33FA" w:rsidRPr="001F53A7" w:rsidRDefault="00BB33FA">
      <w:pPr>
        <w:rPr>
          <w:rFonts w:ascii="Garamond" w:hAnsi="Garamond"/>
        </w:rPr>
      </w:pPr>
      <w:r w:rsidRPr="001F53A7">
        <w:rPr>
          <w:rFonts w:ascii="Garamond" w:hAnsi="Garamond"/>
        </w:rPr>
        <w:t>Break</w:t>
      </w:r>
    </w:p>
    <w:p w14:paraId="12ED53C1" w14:textId="77777777" w:rsidR="00BB33FA" w:rsidRPr="001F53A7" w:rsidRDefault="00BB33FA">
      <w:pPr>
        <w:rPr>
          <w:rFonts w:ascii="Garamond" w:hAnsi="Garamond"/>
        </w:rPr>
      </w:pPr>
      <w:r w:rsidRPr="001F53A7">
        <w:rPr>
          <w:rFonts w:ascii="Garamond" w:hAnsi="Garamond"/>
        </w:rPr>
        <w:t>Pause</w:t>
      </w:r>
    </w:p>
    <w:p w14:paraId="35B2DE91" w14:textId="77777777" w:rsidR="00BB33FA" w:rsidRPr="001F53A7" w:rsidRDefault="00BB33FA">
      <w:pPr>
        <w:rPr>
          <w:rFonts w:ascii="Garamond" w:hAnsi="Garamond"/>
        </w:rPr>
      </w:pPr>
    </w:p>
    <w:p w14:paraId="2A113725" w14:textId="25F26DBA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3.30PM – 5PM</w:t>
      </w:r>
    </w:p>
    <w:p w14:paraId="717D5171" w14:textId="77777777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15h30 – 17h00</w:t>
      </w:r>
    </w:p>
    <w:p w14:paraId="6FAA556F" w14:textId="77777777" w:rsidR="00ED1F94" w:rsidRPr="001F53A7" w:rsidRDefault="00ED1F94">
      <w:pPr>
        <w:rPr>
          <w:rFonts w:ascii="Garamond" w:hAnsi="Garamond"/>
        </w:rPr>
      </w:pPr>
    </w:p>
    <w:p w14:paraId="749C670D" w14:textId="77777777" w:rsidR="00BB33FA" w:rsidRPr="001F53A7" w:rsidRDefault="00BB33FA">
      <w:pPr>
        <w:rPr>
          <w:rFonts w:ascii="Garamond" w:hAnsi="Garamond"/>
        </w:rPr>
      </w:pPr>
      <w:r w:rsidRPr="001F53A7">
        <w:rPr>
          <w:rFonts w:ascii="Garamond" w:hAnsi="Garamond"/>
        </w:rPr>
        <w:t xml:space="preserve">Session </w:t>
      </w:r>
      <w:r w:rsidR="00FC0E37" w:rsidRPr="001F53A7">
        <w:rPr>
          <w:rFonts w:ascii="Garamond" w:hAnsi="Garamond"/>
        </w:rPr>
        <w:t>5</w:t>
      </w:r>
    </w:p>
    <w:p w14:paraId="2F2A54EF" w14:textId="3874B833" w:rsidR="00FC0E37" w:rsidRPr="001F53A7" w:rsidRDefault="00FA69B9">
      <w:pPr>
        <w:rPr>
          <w:rFonts w:ascii="Garamond" w:hAnsi="Garamond"/>
          <w:i/>
        </w:rPr>
      </w:pPr>
      <w:r>
        <w:rPr>
          <w:rFonts w:ascii="Garamond" w:hAnsi="Garamond"/>
          <w:i/>
        </w:rPr>
        <w:t xml:space="preserve">Sartre and </w:t>
      </w:r>
      <w:proofErr w:type="spellStart"/>
      <w:r>
        <w:rPr>
          <w:rFonts w:ascii="Garamond" w:hAnsi="Garamond"/>
          <w:i/>
        </w:rPr>
        <w:t>Literature</w:t>
      </w:r>
      <w:proofErr w:type="spellEnd"/>
    </w:p>
    <w:p w14:paraId="06092E5E" w14:textId="40A6A963" w:rsidR="00FC0E37" w:rsidRPr="001F53A7" w:rsidRDefault="00FA69B9">
      <w:pPr>
        <w:rPr>
          <w:rFonts w:ascii="Garamond" w:hAnsi="Garamond"/>
          <w:i/>
        </w:rPr>
      </w:pPr>
      <w:r>
        <w:rPr>
          <w:rFonts w:ascii="Garamond" w:hAnsi="Garamond"/>
          <w:i/>
        </w:rPr>
        <w:t>Sartre et la littérature</w:t>
      </w:r>
    </w:p>
    <w:p w14:paraId="294481F3" w14:textId="77777777" w:rsidR="00BB33FA" w:rsidRPr="001F53A7" w:rsidRDefault="00BB33FA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Baya </w:t>
      </w:r>
      <w:proofErr w:type="spellStart"/>
      <w:r w:rsidRPr="001F53A7">
        <w:rPr>
          <w:rFonts w:ascii="Garamond" w:hAnsi="Garamond"/>
        </w:rPr>
        <w:t>Messaoudi</w:t>
      </w:r>
      <w:proofErr w:type="spellEnd"/>
      <w:r w:rsidR="00FC0E37" w:rsidRPr="001F53A7">
        <w:rPr>
          <w:rFonts w:ascii="Garamond" w:hAnsi="Garamond"/>
        </w:rPr>
        <w:t xml:space="preserve"> (Université Paris 8)</w:t>
      </w:r>
    </w:p>
    <w:p w14:paraId="443A0ACA" w14:textId="058BA0EB" w:rsidR="00BB33FA" w:rsidRPr="001F53A7" w:rsidRDefault="000346F9" w:rsidP="00A060AD">
      <w:pPr>
        <w:pStyle w:val="ListParagraph"/>
        <w:ind w:left="170"/>
        <w:rPr>
          <w:rFonts w:ascii="Garamond" w:hAnsi="Garamond"/>
        </w:rPr>
      </w:pPr>
      <w:r>
        <w:rPr>
          <w:rFonts w:ascii="Garamond" w:hAnsi="Garamond"/>
        </w:rPr>
        <w:t>“Dans l’œil</w:t>
      </w:r>
      <w:r w:rsidR="00BB33FA" w:rsidRPr="001F53A7">
        <w:rPr>
          <w:rFonts w:ascii="Garamond" w:hAnsi="Garamond"/>
        </w:rPr>
        <w:t xml:space="preserve"> de Sartre”</w:t>
      </w:r>
    </w:p>
    <w:p w14:paraId="01BCB41D" w14:textId="77777777" w:rsidR="00BB33FA" w:rsidRPr="001F53A7" w:rsidRDefault="00BB33FA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Marie-Gabrielle </w:t>
      </w:r>
      <w:proofErr w:type="spellStart"/>
      <w:r w:rsidRPr="001F53A7">
        <w:rPr>
          <w:rFonts w:ascii="Garamond" w:hAnsi="Garamond"/>
        </w:rPr>
        <w:t>Nancey</w:t>
      </w:r>
      <w:proofErr w:type="spellEnd"/>
      <w:r w:rsidRPr="001F53A7">
        <w:rPr>
          <w:rFonts w:ascii="Garamond" w:hAnsi="Garamond"/>
        </w:rPr>
        <w:t xml:space="preserve">-Quentin de </w:t>
      </w:r>
      <w:proofErr w:type="spellStart"/>
      <w:r w:rsidRPr="001F53A7">
        <w:rPr>
          <w:rFonts w:ascii="Garamond" w:hAnsi="Garamond"/>
        </w:rPr>
        <w:t>Gromard</w:t>
      </w:r>
      <w:proofErr w:type="spellEnd"/>
      <w:r w:rsidR="00FC0E37" w:rsidRPr="001F53A7">
        <w:rPr>
          <w:rFonts w:ascii="Garamond" w:hAnsi="Garamond"/>
        </w:rPr>
        <w:t xml:space="preserve"> (Université Paris-Sud 11)</w:t>
      </w:r>
    </w:p>
    <w:p w14:paraId="3F567003" w14:textId="2DDB8FC4" w:rsidR="00BB33FA" w:rsidRPr="001F53A7" w:rsidRDefault="00BB33FA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“Sartre pro Nietzsche</w:t>
      </w:r>
      <w:r w:rsidR="00F133A7" w:rsidRPr="001F53A7">
        <w:rPr>
          <w:rFonts w:ascii="Garamond" w:hAnsi="Garamond"/>
        </w:rPr>
        <w:t xml:space="preserve"> : </w:t>
      </w:r>
      <w:r w:rsidRPr="001F53A7">
        <w:rPr>
          <w:rFonts w:ascii="Garamond" w:hAnsi="Garamond"/>
          <w:i/>
        </w:rPr>
        <w:t>Les Mouches</w:t>
      </w:r>
      <w:r w:rsidRPr="001F53A7">
        <w:rPr>
          <w:rFonts w:ascii="Garamond" w:hAnsi="Garamond"/>
        </w:rPr>
        <w:t>, un théâtre de la cruauté”</w:t>
      </w:r>
    </w:p>
    <w:p w14:paraId="7213F4C3" w14:textId="77777777" w:rsidR="00BB33FA" w:rsidRPr="001F53A7" w:rsidRDefault="00BB33FA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Benedict </w:t>
      </w:r>
      <w:proofErr w:type="spellStart"/>
      <w:r w:rsidRPr="001F53A7">
        <w:rPr>
          <w:rFonts w:ascii="Garamond" w:hAnsi="Garamond"/>
        </w:rPr>
        <w:t>O’Donohoe</w:t>
      </w:r>
      <w:proofErr w:type="spellEnd"/>
      <w:r w:rsidR="00FC0E37" w:rsidRPr="001F53A7">
        <w:rPr>
          <w:rFonts w:ascii="Garamond" w:hAnsi="Garamond"/>
        </w:rPr>
        <w:t xml:space="preserve"> (</w:t>
      </w:r>
      <w:proofErr w:type="spellStart"/>
      <w:r w:rsidR="00FC0E37" w:rsidRPr="001F53A7">
        <w:rPr>
          <w:rFonts w:ascii="Garamond" w:hAnsi="Garamond"/>
        </w:rPr>
        <w:t>University</w:t>
      </w:r>
      <w:proofErr w:type="spellEnd"/>
      <w:r w:rsidR="00FC0E37" w:rsidRPr="001F53A7">
        <w:rPr>
          <w:rFonts w:ascii="Garamond" w:hAnsi="Garamond"/>
        </w:rPr>
        <w:t xml:space="preserve"> of Sussex)</w:t>
      </w:r>
    </w:p>
    <w:p w14:paraId="02A1CD3D" w14:textId="77777777" w:rsidR="00BB33FA" w:rsidRPr="001F53A7" w:rsidRDefault="00BB33FA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“Sartre on Stage and </w:t>
      </w:r>
      <w:proofErr w:type="spellStart"/>
      <w:r w:rsidRPr="001F53A7">
        <w:rPr>
          <w:rFonts w:ascii="Garamond" w:hAnsi="Garamond"/>
        </w:rPr>
        <w:t>Screen</w:t>
      </w:r>
      <w:proofErr w:type="spellEnd"/>
      <w:r w:rsidRPr="001F53A7">
        <w:rPr>
          <w:rFonts w:ascii="Garamond" w:hAnsi="Garamond"/>
        </w:rPr>
        <w:t>”</w:t>
      </w:r>
    </w:p>
    <w:p w14:paraId="144B3BF5" w14:textId="77777777" w:rsidR="00FC0E37" w:rsidRPr="001F53A7" w:rsidRDefault="00FC0E37">
      <w:pPr>
        <w:rPr>
          <w:rFonts w:ascii="Garamond" w:hAnsi="Garamond"/>
        </w:rPr>
      </w:pPr>
    </w:p>
    <w:p w14:paraId="2547F296" w14:textId="77777777" w:rsidR="00FC0E37" w:rsidRPr="001F53A7" w:rsidRDefault="00FC0E37">
      <w:pPr>
        <w:rPr>
          <w:rFonts w:ascii="Garamond" w:hAnsi="Garamond"/>
        </w:rPr>
      </w:pPr>
      <w:r w:rsidRPr="001F53A7">
        <w:rPr>
          <w:rFonts w:ascii="Garamond" w:hAnsi="Garamond"/>
        </w:rPr>
        <w:t>Session 6</w:t>
      </w:r>
    </w:p>
    <w:p w14:paraId="54322109" w14:textId="77777777" w:rsidR="00FC0E37" w:rsidRPr="001F53A7" w:rsidRDefault="00FC0E37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>Sartre</w:t>
      </w:r>
      <w:r w:rsidR="00B708A2" w:rsidRPr="001F53A7">
        <w:rPr>
          <w:rFonts w:ascii="Garamond" w:hAnsi="Garamond"/>
          <w:i/>
        </w:rPr>
        <w:t>,</w:t>
      </w:r>
      <w:r w:rsidRPr="001F53A7">
        <w:rPr>
          <w:rFonts w:ascii="Garamond" w:hAnsi="Garamond"/>
          <w:i/>
        </w:rPr>
        <w:t xml:space="preserve"> Hegel, Kierkegaard</w:t>
      </w:r>
    </w:p>
    <w:p w14:paraId="222A271F" w14:textId="0DEC7B04" w:rsidR="00FC0E37" w:rsidRPr="001F53A7" w:rsidRDefault="00FC0E37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Hubert </w:t>
      </w:r>
      <w:proofErr w:type="spellStart"/>
      <w:r w:rsidRPr="001F53A7">
        <w:rPr>
          <w:rFonts w:ascii="Garamond" w:hAnsi="Garamond"/>
        </w:rPr>
        <w:t>Tardy</w:t>
      </w:r>
      <w:proofErr w:type="spellEnd"/>
      <w:r w:rsidRPr="001F53A7">
        <w:rPr>
          <w:rFonts w:ascii="Garamond" w:hAnsi="Garamond"/>
        </w:rPr>
        <w:t>-Joubert (</w:t>
      </w:r>
      <w:r w:rsidR="008F2FF0" w:rsidRPr="001F53A7">
        <w:rPr>
          <w:rFonts w:ascii="Garamond" w:hAnsi="Garamond"/>
        </w:rPr>
        <w:t xml:space="preserve">Université Paris X </w:t>
      </w:r>
      <w:r w:rsidRPr="001F53A7">
        <w:rPr>
          <w:rFonts w:ascii="Garamond" w:hAnsi="Garamond"/>
        </w:rPr>
        <w:t>Nanterre)</w:t>
      </w:r>
    </w:p>
    <w:p w14:paraId="462B835D" w14:textId="77777777" w:rsidR="00FC0E37" w:rsidRPr="001F53A7" w:rsidRDefault="00FC0E37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“Sartre avec Hegel : théorie de l’esprit objectif et philosophie de l’histoire”</w:t>
      </w:r>
    </w:p>
    <w:p w14:paraId="0E5B5BFB" w14:textId="77777777" w:rsidR="00FC0E37" w:rsidRPr="001F53A7" w:rsidRDefault="00FC0E37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Osman </w:t>
      </w:r>
      <w:proofErr w:type="spellStart"/>
      <w:r w:rsidRPr="001F53A7">
        <w:rPr>
          <w:rFonts w:ascii="Garamond" w:hAnsi="Garamond"/>
        </w:rPr>
        <w:t>Nemli</w:t>
      </w:r>
      <w:proofErr w:type="spellEnd"/>
      <w:r w:rsidRPr="001F53A7">
        <w:rPr>
          <w:rFonts w:ascii="Garamond" w:hAnsi="Garamond"/>
        </w:rPr>
        <w:t xml:space="preserve"> (</w:t>
      </w:r>
      <w:proofErr w:type="spellStart"/>
      <w:r w:rsidRPr="001F53A7">
        <w:rPr>
          <w:rFonts w:ascii="Garamond" w:hAnsi="Garamond"/>
        </w:rPr>
        <w:t>Emory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>)</w:t>
      </w:r>
    </w:p>
    <w:p w14:paraId="61E473D0" w14:textId="77777777" w:rsidR="00FC0E37" w:rsidRPr="001F53A7" w:rsidRDefault="00FC0E37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proofErr w:type="spellStart"/>
      <w:r w:rsidRPr="001F53A7">
        <w:rPr>
          <w:rFonts w:ascii="Garamond" w:hAnsi="Garamond"/>
        </w:rPr>
        <w:t>Sartre’s</w:t>
      </w:r>
      <w:proofErr w:type="spellEnd"/>
      <w:r w:rsidRPr="001F53A7">
        <w:rPr>
          <w:rFonts w:ascii="Garamond" w:hAnsi="Garamond"/>
        </w:rPr>
        <w:t xml:space="preserve"> Kierkegaard </w:t>
      </w:r>
      <w:proofErr w:type="spellStart"/>
      <w:r w:rsidRPr="001F53A7">
        <w:rPr>
          <w:rFonts w:ascii="Garamond" w:hAnsi="Garamond"/>
        </w:rPr>
        <w:t>Repetition</w:t>
      </w:r>
      <w:proofErr w:type="spellEnd"/>
      <w:r w:rsidRPr="001F53A7">
        <w:rPr>
          <w:rFonts w:ascii="Garamond" w:hAnsi="Garamond"/>
        </w:rPr>
        <w:t xml:space="preserve">: </w:t>
      </w:r>
      <w:proofErr w:type="spellStart"/>
      <w:r w:rsidRPr="001F53A7">
        <w:rPr>
          <w:rFonts w:ascii="Garamond" w:hAnsi="Garamond"/>
        </w:rPr>
        <w:t>Dialectical</w:t>
      </w:r>
      <w:proofErr w:type="spellEnd"/>
      <w:r w:rsidRPr="001F53A7">
        <w:rPr>
          <w:rFonts w:ascii="Garamond" w:hAnsi="Garamond"/>
        </w:rPr>
        <w:t xml:space="preserve"> and Anti-</w:t>
      </w:r>
      <w:proofErr w:type="spellStart"/>
      <w:r w:rsidRPr="001F53A7">
        <w:rPr>
          <w:rFonts w:ascii="Garamond" w:hAnsi="Garamond"/>
        </w:rPr>
        <w:t>Dialectical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Reason</w:t>
      </w:r>
      <w:proofErr w:type="spellEnd"/>
      <w:r w:rsidRPr="001F53A7">
        <w:rPr>
          <w:rFonts w:ascii="Garamond" w:hAnsi="Garamond"/>
        </w:rPr>
        <w:t>”</w:t>
      </w:r>
    </w:p>
    <w:p w14:paraId="143BE548" w14:textId="77777777" w:rsidR="00FC0E37" w:rsidRPr="001F53A7" w:rsidRDefault="00FC0E37" w:rsidP="00A060AD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>Jules Le Franc (Université Paris-Sorbonne)</w:t>
      </w:r>
    </w:p>
    <w:p w14:paraId="58D7B227" w14:textId="77777777" w:rsidR="00FC0E37" w:rsidRPr="001F53A7" w:rsidRDefault="00FC0E37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“La réception kierkegaardienne dans l’œuvre de Jean-Paul Sartre : une lecture des biographies existentielles”</w:t>
      </w:r>
    </w:p>
    <w:p w14:paraId="65DA6871" w14:textId="77777777" w:rsidR="00FC0E37" w:rsidRPr="001F53A7" w:rsidRDefault="00FC0E37">
      <w:pPr>
        <w:rPr>
          <w:rFonts w:ascii="Garamond" w:hAnsi="Garamond"/>
        </w:rPr>
      </w:pPr>
    </w:p>
    <w:p w14:paraId="06E5B4EF" w14:textId="20864099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lastRenderedPageBreak/>
        <w:t>5.00PM – 5.30PM</w:t>
      </w:r>
    </w:p>
    <w:p w14:paraId="355AEE4C" w14:textId="77777777" w:rsidR="00443045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17h00 – 17h30</w:t>
      </w:r>
    </w:p>
    <w:p w14:paraId="7C74994C" w14:textId="5B272E10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Break</w:t>
      </w:r>
      <w:r w:rsidR="006809A4" w:rsidRPr="001F53A7">
        <w:rPr>
          <w:rFonts w:ascii="Garamond" w:hAnsi="Garamond"/>
        </w:rPr>
        <w:t xml:space="preserve"> </w:t>
      </w:r>
      <w:r w:rsidR="00F133A7" w:rsidRPr="001F53A7">
        <w:rPr>
          <w:rFonts w:ascii="Garamond" w:hAnsi="Garamond"/>
        </w:rPr>
        <w:t xml:space="preserve">(Coffee, </w:t>
      </w:r>
      <w:proofErr w:type="spellStart"/>
      <w:r w:rsidR="00F133A7" w:rsidRPr="001F53A7">
        <w:rPr>
          <w:rFonts w:ascii="Garamond" w:hAnsi="Garamond"/>
        </w:rPr>
        <w:t>tea</w:t>
      </w:r>
      <w:proofErr w:type="spellEnd"/>
      <w:r w:rsidR="00F133A7" w:rsidRPr="001F53A7">
        <w:rPr>
          <w:rFonts w:ascii="Garamond" w:hAnsi="Garamond"/>
        </w:rPr>
        <w:t>)</w:t>
      </w:r>
    </w:p>
    <w:p w14:paraId="2029E196" w14:textId="091F102E" w:rsidR="00ED1F94" w:rsidRPr="001F53A7" w:rsidRDefault="00F133A7">
      <w:pPr>
        <w:rPr>
          <w:rFonts w:ascii="Garamond" w:hAnsi="Garamond"/>
        </w:rPr>
      </w:pPr>
      <w:r w:rsidRPr="001F53A7">
        <w:rPr>
          <w:rFonts w:ascii="Garamond" w:hAnsi="Garamond"/>
        </w:rPr>
        <w:t>Pause (</w:t>
      </w:r>
      <w:r w:rsidR="00ED1F94" w:rsidRPr="001F53A7">
        <w:rPr>
          <w:rFonts w:ascii="Garamond" w:hAnsi="Garamond"/>
        </w:rPr>
        <w:t>Café</w:t>
      </w:r>
      <w:r w:rsidRPr="001F53A7">
        <w:rPr>
          <w:rFonts w:ascii="Garamond" w:hAnsi="Garamond"/>
        </w:rPr>
        <w:t>, thé)</w:t>
      </w:r>
    </w:p>
    <w:p w14:paraId="01BFFD68" w14:textId="77777777" w:rsidR="00ED1F94" w:rsidRPr="001F53A7" w:rsidRDefault="00ED1F94">
      <w:pPr>
        <w:rPr>
          <w:rFonts w:ascii="Garamond" w:hAnsi="Garamond"/>
        </w:rPr>
      </w:pPr>
    </w:p>
    <w:p w14:paraId="3D691DF4" w14:textId="07BC6B90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5.30PM – 6.30PM</w:t>
      </w:r>
    </w:p>
    <w:p w14:paraId="04AEE2B4" w14:textId="77777777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17h30 – 18.30</w:t>
      </w:r>
    </w:p>
    <w:p w14:paraId="443BBB54" w14:textId="77777777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Juliette Simont (Université libre de Bruxelles)</w:t>
      </w:r>
    </w:p>
    <w:p w14:paraId="428E583D" w14:textId="6277254A" w:rsidR="00ED1F94" w:rsidRPr="001F53A7" w:rsidRDefault="00ED1F94">
      <w:pPr>
        <w:rPr>
          <w:rFonts w:ascii="Garamond" w:hAnsi="Garamond"/>
        </w:rPr>
      </w:pPr>
      <w:r w:rsidRPr="001F53A7">
        <w:rPr>
          <w:rFonts w:ascii="Garamond" w:hAnsi="Garamond"/>
        </w:rPr>
        <w:t>“L’impératif moral chez Kant et Sartre”</w:t>
      </w:r>
    </w:p>
    <w:p w14:paraId="69DBE404" w14:textId="77777777" w:rsidR="002C456B" w:rsidRPr="001F53A7" w:rsidRDefault="002C456B">
      <w:pPr>
        <w:rPr>
          <w:rFonts w:ascii="Garamond" w:hAnsi="Garamond"/>
        </w:rPr>
      </w:pPr>
    </w:p>
    <w:p w14:paraId="16B9F708" w14:textId="77777777" w:rsidR="00F861D2" w:rsidRPr="001F53A7" w:rsidRDefault="00F861D2">
      <w:pPr>
        <w:rPr>
          <w:rFonts w:ascii="Garamond" w:hAnsi="Garamond"/>
        </w:rPr>
      </w:pPr>
    </w:p>
    <w:p w14:paraId="5151A2AB" w14:textId="77777777" w:rsidR="00B773F8" w:rsidRPr="001F53A7" w:rsidRDefault="00B773F8">
      <w:pPr>
        <w:rPr>
          <w:rFonts w:ascii="Garamond" w:hAnsi="Garamond"/>
        </w:rPr>
        <w:sectPr w:rsidR="00B773F8" w:rsidRPr="001F53A7" w:rsidSect="00866BE8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14:paraId="1FC1F2D7" w14:textId="0566BC47" w:rsidR="00F861D2" w:rsidRPr="001F53A7" w:rsidRDefault="00F861D2">
      <w:pPr>
        <w:rPr>
          <w:rFonts w:ascii="Garamond" w:hAnsi="Garamond"/>
        </w:rPr>
      </w:pPr>
    </w:p>
    <w:tbl>
      <w:tblPr>
        <w:tblStyle w:val="TableGrid"/>
        <w:tblW w:w="14142" w:type="dxa"/>
        <w:tblLook w:val="04A0" w:firstRow="1" w:lastRow="0" w:firstColumn="1" w:lastColumn="0" w:noHBand="0" w:noVBand="1"/>
      </w:tblPr>
      <w:tblGrid>
        <w:gridCol w:w="1951"/>
        <w:gridCol w:w="6095"/>
        <w:gridCol w:w="6096"/>
      </w:tblGrid>
      <w:tr w:rsidR="00B773F8" w:rsidRPr="001F53A7" w14:paraId="0E0775AF" w14:textId="77777777" w:rsidTr="008F2FF0">
        <w:tc>
          <w:tcPr>
            <w:tcW w:w="1951" w:type="dxa"/>
            <w:vAlign w:val="center"/>
          </w:tcPr>
          <w:p w14:paraId="67CFD253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9.00AM – 9.30AM</w:t>
            </w:r>
          </w:p>
          <w:p w14:paraId="2AC4A214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9h00 – 9h30</w:t>
            </w:r>
          </w:p>
        </w:tc>
        <w:tc>
          <w:tcPr>
            <w:tcW w:w="12191" w:type="dxa"/>
            <w:gridSpan w:val="2"/>
            <w:vAlign w:val="center"/>
          </w:tcPr>
          <w:p w14:paraId="548AB0A2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Registration (Coffee,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tea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67A708BF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Inscription (Café, thé)</w:t>
            </w:r>
          </w:p>
        </w:tc>
      </w:tr>
      <w:tr w:rsidR="00B773F8" w:rsidRPr="001F53A7" w14:paraId="523EB0C9" w14:textId="77777777" w:rsidTr="008F2FF0">
        <w:tc>
          <w:tcPr>
            <w:tcW w:w="1951" w:type="dxa"/>
            <w:vAlign w:val="center"/>
          </w:tcPr>
          <w:p w14:paraId="4CDFEEA4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9.30AM – 10.30AM</w:t>
            </w:r>
          </w:p>
          <w:p w14:paraId="4F3A7C70" w14:textId="23517382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9h30 – 10h30</w:t>
            </w:r>
          </w:p>
        </w:tc>
        <w:tc>
          <w:tcPr>
            <w:tcW w:w="12191" w:type="dxa"/>
            <w:gridSpan w:val="2"/>
            <w:vAlign w:val="center"/>
          </w:tcPr>
          <w:p w14:paraId="51CAA5C1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Christina Howells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Wadham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College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Oxford)</w:t>
            </w:r>
          </w:p>
          <w:p w14:paraId="3F76F917" w14:textId="1D460C45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“The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Ethics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Aesthetics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: Sartre and the </w:t>
            </w:r>
            <w:proofErr w:type="spellStart"/>
            <w:r w:rsidRPr="001F53A7">
              <w:rPr>
                <w:rFonts w:ascii="Garamond" w:hAnsi="Garamond"/>
                <w:bCs/>
                <w:i/>
                <w:sz w:val="20"/>
                <w:szCs w:val="20"/>
              </w:rPr>
              <w:t>Subject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Commitment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>”</w:t>
            </w:r>
          </w:p>
        </w:tc>
      </w:tr>
      <w:tr w:rsidR="00B773F8" w:rsidRPr="001F53A7" w14:paraId="48F2E8B5" w14:textId="77777777" w:rsidTr="008F2FF0">
        <w:tc>
          <w:tcPr>
            <w:tcW w:w="1951" w:type="dxa"/>
            <w:vAlign w:val="center"/>
          </w:tcPr>
          <w:p w14:paraId="419B2E81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10.30AM – 10.45AM</w:t>
            </w:r>
          </w:p>
          <w:p w14:paraId="4A10E928" w14:textId="4A3CAF21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10h30 – 10h45</w:t>
            </w:r>
          </w:p>
        </w:tc>
        <w:tc>
          <w:tcPr>
            <w:tcW w:w="12191" w:type="dxa"/>
            <w:gridSpan w:val="2"/>
            <w:vAlign w:val="center"/>
          </w:tcPr>
          <w:p w14:paraId="7FD80FEE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Break</w:t>
            </w:r>
          </w:p>
          <w:p w14:paraId="3A43752C" w14:textId="15174EDF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Pause</w:t>
            </w:r>
          </w:p>
        </w:tc>
      </w:tr>
      <w:tr w:rsidR="00B773F8" w:rsidRPr="001F53A7" w14:paraId="7B6DDF24" w14:textId="77777777" w:rsidTr="00A060AD">
        <w:trPr>
          <w:trHeight w:val="270"/>
        </w:trPr>
        <w:tc>
          <w:tcPr>
            <w:tcW w:w="1951" w:type="dxa"/>
            <w:vMerge w:val="restart"/>
            <w:vAlign w:val="center"/>
          </w:tcPr>
          <w:p w14:paraId="5BF4FA8D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10.45AM – 12.45PM</w:t>
            </w:r>
          </w:p>
          <w:p w14:paraId="29D64BC9" w14:textId="18A4C433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10h45 – 12h45</w:t>
            </w:r>
          </w:p>
        </w:tc>
        <w:tc>
          <w:tcPr>
            <w:tcW w:w="6095" w:type="dxa"/>
            <w:vAlign w:val="center"/>
          </w:tcPr>
          <w:p w14:paraId="16E4FCB8" w14:textId="5397A706" w:rsidR="009D5A53" w:rsidRPr="001F53A7" w:rsidRDefault="00B773F8" w:rsidP="009D5A53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1</w:t>
            </w:r>
          </w:p>
          <w:p w14:paraId="27118BFD" w14:textId="75CD24AA" w:rsidR="009D5A53" w:rsidRPr="001F53A7" w:rsidRDefault="009D5A53" w:rsidP="009D5A53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Sartre,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Psychoanalysis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and </w:t>
            </w:r>
            <w:r w:rsidR="00530751">
              <w:rPr>
                <w:rFonts w:ascii="Garamond" w:hAnsi="Garamond"/>
                <w:i/>
                <w:sz w:val="20"/>
                <w:szCs w:val="20"/>
              </w:rPr>
              <w:t>Society</w:t>
            </w:r>
          </w:p>
          <w:p w14:paraId="18B013DD" w14:textId="7973E2CE" w:rsidR="00B773F8" w:rsidRPr="001F53A7" w:rsidRDefault="009D5A53" w:rsidP="00530751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Sartre, la </w:t>
            </w:r>
            <w:r w:rsidR="001F53A7" w:rsidRPr="001F53A7">
              <w:rPr>
                <w:rFonts w:ascii="Garamond" w:hAnsi="Garamond"/>
                <w:i/>
                <w:sz w:val="20"/>
                <w:szCs w:val="20"/>
              </w:rPr>
              <w:t>psychanalyse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et </w:t>
            </w:r>
            <w:r w:rsidR="00530751">
              <w:rPr>
                <w:rFonts w:ascii="Garamond" w:hAnsi="Garamond"/>
                <w:i/>
                <w:sz w:val="20"/>
                <w:szCs w:val="20"/>
              </w:rPr>
              <w:t>la société</w:t>
            </w:r>
          </w:p>
        </w:tc>
        <w:tc>
          <w:tcPr>
            <w:tcW w:w="6096" w:type="dxa"/>
            <w:vAlign w:val="center"/>
          </w:tcPr>
          <w:p w14:paraId="42E6C975" w14:textId="7F138219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2</w:t>
            </w:r>
            <w:r w:rsidR="00EE1AEF">
              <w:rPr>
                <w:rFonts w:ascii="Garamond" w:hAnsi="Garamond"/>
                <w:sz w:val="20"/>
                <w:szCs w:val="20"/>
              </w:rPr>
              <w:t xml:space="preserve"> (Auditorium)</w:t>
            </w:r>
          </w:p>
          <w:p w14:paraId="73BC7246" w14:textId="7F765B7A" w:rsidR="009D5A53" w:rsidRPr="001F53A7" w:rsidRDefault="009D5A53" w:rsidP="009D5A53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 and </w:t>
            </w:r>
            <w:proofErr w:type="spellStart"/>
            <w:r w:rsidR="00F133A7" w:rsidRPr="001F53A7">
              <w:rPr>
                <w:rFonts w:ascii="Garamond" w:hAnsi="Garamond"/>
                <w:i/>
                <w:sz w:val="20"/>
                <w:szCs w:val="20"/>
              </w:rPr>
              <w:t>H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is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Others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</w:t>
            </w:r>
          </w:p>
          <w:p w14:paraId="5B4B8659" w14:textId="7AA04CA8" w:rsidR="009D5A53" w:rsidRPr="001F53A7" w:rsidRDefault="009D5A53" w:rsidP="009D5A53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Sartre et ses autres</w:t>
            </w:r>
          </w:p>
        </w:tc>
      </w:tr>
      <w:tr w:rsidR="00B773F8" w:rsidRPr="001F53A7" w14:paraId="78D871F0" w14:textId="77777777" w:rsidTr="00A060AD">
        <w:trPr>
          <w:trHeight w:val="270"/>
        </w:trPr>
        <w:tc>
          <w:tcPr>
            <w:tcW w:w="1951" w:type="dxa"/>
            <w:vMerge/>
            <w:vAlign w:val="center"/>
          </w:tcPr>
          <w:p w14:paraId="1E12863E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5" w:type="dxa"/>
            <w:vAlign w:val="center"/>
          </w:tcPr>
          <w:p w14:paraId="4ABA2115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Noémie Mayer (Université libre de Bruxelles)</w:t>
            </w:r>
          </w:p>
          <w:p w14:paraId="571700E0" w14:textId="61940708" w:rsidR="009D5A53" w:rsidRPr="001F53A7" w:rsidRDefault="009D5A53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“Sartre (tout) contre Freud : une théorie psychanalytique des émotions sans inconscient”</w:t>
            </w:r>
          </w:p>
          <w:p w14:paraId="11CD1AA3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Jelena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Krgovic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(SUNY at Buffalo)</w:t>
            </w:r>
          </w:p>
          <w:p w14:paraId="3C897BA4" w14:textId="048399F6" w:rsidR="009D5A53" w:rsidRPr="001F53A7" w:rsidRDefault="009D5A53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>“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Magic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Intelligibility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: Sartre and Laing on Mental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Illness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>”</w:t>
            </w:r>
          </w:p>
          <w:p w14:paraId="015923FD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bCs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Jeffrey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Pickernell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(Warwick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>)</w:t>
            </w:r>
          </w:p>
          <w:p w14:paraId="53C6597B" w14:textId="77777777" w:rsidR="009D5A53" w:rsidRPr="001F53A7" w:rsidRDefault="009D5A53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“S</w:t>
            </w:r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artre and the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Psychoanalytic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Critiques of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Capitalism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Neoliberalism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  <w:p w14:paraId="7B63A2D7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Marieke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Mueller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Jesus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College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Oxford)</w:t>
            </w:r>
          </w:p>
          <w:p w14:paraId="609F10DF" w14:textId="19065CDE" w:rsidR="00B773F8" w:rsidRPr="001F53A7" w:rsidRDefault="001A196E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A196E">
              <w:rPr>
                <w:rFonts w:ascii="Garamond" w:hAnsi="Garamond"/>
                <w:sz w:val="20"/>
                <w:szCs w:val="20"/>
              </w:rPr>
              <w:t xml:space="preserve">“Sartre and the </w:t>
            </w:r>
            <w:proofErr w:type="spellStart"/>
            <w:r w:rsidRPr="001A196E">
              <w:rPr>
                <w:rFonts w:ascii="Garamond" w:hAnsi="Garamond"/>
                <w:sz w:val="20"/>
                <w:szCs w:val="20"/>
              </w:rPr>
              <w:t>Problem</w:t>
            </w:r>
            <w:proofErr w:type="spellEnd"/>
            <w:r w:rsidRPr="001A196E">
              <w:rPr>
                <w:rFonts w:ascii="Garamond" w:hAnsi="Garamond"/>
                <w:sz w:val="20"/>
                <w:szCs w:val="20"/>
              </w:rPr>
              <w:t xml:space="preserve"> of Collective </w:t>
            </w:r>
            <w:proofErr w:type="spellStart"/>
            <w:r w:rsidRPr="001A196E">
              <w:rPr>
                <w:rFonts w:ascii="Garamond" w:hAnsi="Garamond"/>
                <w:sz w:val="20"/>
                <w:szCs w:val="20"/>
              </w:rPr>
              <w:t>Subjectivities</w:t>
            </w:r>
            <w:proofErr w:type="spellEnd"/>
            <w:r w:rsidRPr="001A196E">
              <w:rPr>
                <w:rFonts w:ascii="Garamond" w:hAnsi="Garamond"/>
                <w:sz w:val="20"/>
                <w:szCs w:val="20"/>
              </w:rPr>
              <w:t xml:space="preserve"> in </w:t>
            </w:r>
            <w:r w:rsidRPr="001A196E">
              <w:rPr>
                <w:rFonts w:ascii="Garamond" w:hAnsi="Garamond"/>
                <w:i/>
                <w:sz w:val="20"/>
                <w:szCs w:val="20"/>
              </w:rPr>
              <w:t>L’Idiot de la Famille</w:t>
            </w:r>
            <w:r w:rsidRPr="001A196E">
              <w:rPr>
                <w:rFonts w:ascii="Garamond" w:hAnsi="Garamond"/>
                <w:sz w:val="20"/>
                <w:szCs w:val="20"/>
              </w:rPr>
              <w:t>”</w:t>
            </w:r>
          </w:p>
        </w:tc>
        <w:tc>
          <w:tcPr>
            <w:tcW w:w="6096" w:type="dxa"/>
            <w:vAlign w:val="center"/>
          </w:tcPr>
          <w:p w14:paraId="33C7D1CD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Jo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Bogaerts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Antwerp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13C868E9" w14:textId="77777777" w:rsidR="009D5A53" w:rsidRPr="001F53A7" w:rsidRDefault="009D5A53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“Sartre, Kafka and the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Jewish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Question”</w:t>
            </w:r>
          </w:p>
          <w:p w14:paraId="0A6D7868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Thierry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Capmartin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Pau)</w:t>
            </w:r>
          </w:p>
          <w:p w14:paraId="24B0E561" w14:textId="5D6990BB" w:rsidR="009D5A53" w:rsidRPr="001F53A7" w:rsidRDefault="009D5A53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“Sartre et Simone de Beauvoir font-il</w:t>
            </w:r>
            <w:r w:rsidR="001F53A7">
              <w:rPr>
                <w:rFonts w:ascii="Garamond" w:hAnsi="Garamond"/>
                <w:sz w:val="20"/>
                <w:szCs w:val="20"/>
              </w:rPr>
              <w:t>s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du genre ?”</w:t>
            </w:r>
          </w:p>
          <w:p w14:paraId="02639DFB" w14:textId="77777777" w:rsidR="00EA2409" w:rsidRPr="001F53A7" w:rsidRDefault="009D5A53" w:rsidP="00EA2409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Ârash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Aminian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Tabrizi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Wadham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College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, </w:t>
            </w:r>
            <w:proofErr w:type="spellStart"/>
            <w:r w:rsidR="00A067B7"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="00A067B7" w:rsidRPr="001F53A7">
              <w:rPr>
                <w:rFonts w:ascii="Garamond" w:hAnsi="Garamond"/>
                <w:sz w:val="20"/>
                <w:szCs w:val="20"/>
              </w:rPr>
              <w:t xml:space="preserve"> of </w:t>
            </w:r>
            <w:r w:rsidRPr="001F53A7">
              <w:rPr>
                <w:rFonts w:ascii="Garamond" w:hAnsi="Garamond"/>
                <w:sz w:val="20"/>
                <w:szCs w:val="20"/>
              </w:rPr>
              <w:t>Oxford/Université libre de Bruxelles)</w:t>
            </w:r>
          </w:p>
          <w:p w14:paraId="479DBEDA" w14:textId="6224C1F6" w:rsidR="00EA2409" w:rsidRPr="001F53A7" w:rsidRDefault="00EA2409" w:rsidP="00EA2409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“Une ontologie </w:t>
            </w:r>
            <w:r w:rsidR="001F53A7" w:rsidRPr="001F53A7">
              <w:rPr>
                <w:rFonts w:ascii="Garamond" w:hAnsi="Garamond"/>
                <w:sz w:val="20"/>
                <w:szCs w:val="20"/>
              </w:rPr>
              <w:t>fondamentalement</w:t>
            </w:r>
            <w:r w:rsidR="000346F9">
              <w:rPr>
                <w:rFonts w:ascii="Garamond" w:hAnsi="Garamond"/>
                <w:sz w:val="20"/>
                <w:szCs w:val="20"/>
              </w:rPr>
              <w:t xml:space="preserve"> éthique ?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Lire les altérités chez Sartre 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avec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Jean-Luc Nancy”</w:t>
            </w:r>
          </w:p>
          <w:p w14:paraId="34686D0B" w14:textId="77777777" w:rsidR="009D5A53" w:rsidRPr="001F53A7" w:rsidRDefault="009D5A53" w:rsidP="009D5A53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Colin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Pahlish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Lausanne)</w:t>
            </w:r>
          </w:p>
          <w:p w14:paraId="47B4A987" w14:textId="45542C97" w:rsidR="00B773F8" w:rsidRPr="001F53A7" w:rsidRDefault="009D5A53" w:rsidP="009D5A53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“Autour de la mort de l'homme : la controverse foucaldienne”</w:t>
            </w:r>
          </w:p>
        </w:tc>
      </w:tr>
      <w:tr w:rsidR="00B773F8" w:rsidRPr="001F53A7" w14:paraId="595BBE4E" w14:textId="77777777" w:rsidTr="008F2FF0">
        <w:tc>
          <w:tcPr>
            <w:tcW w:w="1951" w:type="dxa"/>
            <w:vAlign w:val="center"/>
          </w:tcPr>
          <w:p w14:paraId="482914D1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12.45AM – 1.45PM</w:t>
            </w:r>
          </w:p>
          <w:p w14:paraId="41166DFA" w14:textId="6E635D7B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12h45 – 13h45</w:t>
            </w:r>
          </w:p>
        </w:tc>
        <w:tc>
          <w:tcPr>
            <w:tcW w:w="12191" w:type="dxa"/>
            <w:gridSpan w:val="2"/>
            <w:vAlign w:val="center"/>
          </w:tcPr>
          <w:p w14:paraId="78F03BF6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Lunch</w:t>
            </w:r>
          </w:p>
          <w:p w14:paraId="6E0BE4F7" w14:textId="36866272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Déjeuner</w:t>
            </w:r>
          </w:p>
        </w:tc>
      </w:tr>
      <w:tr w:rsidR="00B773F8" w:rsidRPr="001F53A7" w14:paraId="0DFD59D4" w14:textId="77777777" w:rsidTr="00A060AD">
        <w:trPr>
          <w:trHeight w:val="270"/>
        </w:trPr>
        <w:tc>
          <w:tcPr>
            <w:tcW w:w="1951" w:type="dxa"/>
            <w:vMerge w:val="restart"/>
            <w:vAlign w:val="center"/>
          </w:tcPr>
          <w:p w14:paraId="3FD3B699" w14:textId="3339412E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1.45PM – 3.15PM</w:t>
            </w:r>
          </w:p>
          <w:p w14:paraId="2FA0A9CD" w14:textId="7B974DE5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13h45 – 15h15</w:t>
            </w:r>
          </w:p>
        </w:tc>
        <w:tc>
          <w:tcPr>
            <w:tcW w:w="6095" w:type="dxa"/>
            <w:vAlign w:val="center"/>
          </w:tcPr>
          <w:p w14:paraId="2A27599F" w14:textId="630F56C9" w:rsidR="009D5A53" w:rsidRPr="001F53A7" w:rsidRDefault="00B773F8" w:rsidP="009D5A53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3</w:t>
            </w:r>
          </w:p>
          <w:p w14:paraId="2C3A5F50" w14:textId="5C5CA522" w:rsidR="00B773F8" w:rsidRPr="00FA69B9" w:rsidRDefault="00FA69B9" w:rsidP="00FA69B9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Sartre, Ricœur, Barthes</w:t>
            </w:r>
          </w:p>
        </w:tc>
        <w:tc>
          <w:tcPr>
            <w:tcW w:w="6096" w:type="dxa"/>
            <w:vAlign w:val="center"/>
          </w:tcPr>
          <w:p w14:paraId="3B3FBD41" w14:textId="62C3378B" w:rsidR="009D5A53" w:rsidRPr="001F53A7" w:rsidRDefault="00B773F8" w:rsidP="009D5A53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4</w:t>
            </w:r>
            <w:r w:rsidR="00EE1AEF">
              <w:rPr>
                <w:rFonts w:ascii="Garamond" w:hAnsi="Garamond"/>
                <w:sz w:val="20"/>
                <w:szCs w:val="20"/>
              </w:rPr>
              <w:t xml:space="preserve"> (Auditorium)</w:t>
            </w:r>
          </w:p>
          <w:p w14:paraId="09FB6FD1" w14:textId="20C5E934" w:rsidR="00B773F8" w:rsidRPr="001F53A7" w:rsidRDefault="009D5A53" w:rsidP="009D5A53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Sartre, Marx,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Badiou</w:t>
            </w:r>
            <w:proofErr w:type="spellEnd"/>
          </w:p>
        </w:tc>
      </w:tr>
      <w:tr w:rsidR="00B773F8" w:rsidRPr="001F53A7" w14:paraId="05702B3D" w14:textId="77777777" w:rsidTr="00A060AD">
        <w:trPr>
          <w:trHeight w:val="270"/>
        </w:trPr>
        <w:tc>
          <w:tcPr>
            <w:tcW w:w="1951" w:type="dxa"/>
            <w:vMerge/>
            <w:vAlign w:val="center"/>
          </w:tcPr>
          <w:p w14:paraId="2561758A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5" w:type="dxa"/>
            <w:vAlign w:val="center"/>
          </w:tcPr>
          <w:p w14:paraId="25ADEA04" w14:textId="77777777" w:rsidR="00FA69B9" w:rsidRPr="001F53A7" w:rsidRDefault="00FA69B9" w:rsidP="00FA69B9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Tais de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Lacerda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Gonçalves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Massiére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(Rio de Janeiro State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1BF75E11" w14:textId="77777777" w:rsidR="00FA69B9" w:rsidRPr="001F53A7" w:rsidRDefault="00FA69B9" w:rsidP="00FA69B9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Temporality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,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Subjectivity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Narrativity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: A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Comparison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Between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Sartre and Ricœur</w:t>
            </w:r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  <w:p w14:paraId="7BE07801" w14:textId="77777777" w:rsidR="00FA69B9" w:rsidRPr="001F53A7" w:rsidRDefault="00FA69B9" w:rsidP="00FA69B9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Patrick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Eldridge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Katholieke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Universiteit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Leuven)</w:t>
            </w:r>
          </w:p>
          <w:p w14:paraId="6D68C9A7" w14:textId="77777777" w:rsidR="00FA69B9" w:rsidRPr="001F53A7" w:rsidRDefault="00FA69B9" w:rsidP="00FA69B9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“Images and Memory: Sartre and Barthes on Motivation and Fascination in Memory”</w:t>
            </w:r>
          </w:p>
          <w:p w14:paraId="680CFF48" w14:textId="77777777" w:rsidR="00FA69B9" w:rsidRPr="001F53A7" w:rsidRDefault="00FA69B9" w:rsidP="00FA69B9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Lior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Levy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Haifa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702B90A2" w14:textId="55AA517C" w:rsidR="00B773F8" w:rsidRPr="001F53A7" w:rsidRDefault="00FA69B9" w:rsidP="00FA69B9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>“Sartre and Barthes on Memory and Imagination</w:t>
            </w:r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</w:tc>
        <w:tc>
          <w:tcPr>
            <w:tcW w:w="6096" w:type="dxa"/>
            <w:vAlign w:val="center"/>
          </w:tcPr>
          <w:p w14:paraId="5FF44E22" w14:textId="77777777" w:rsidR="009D5A53" w:rsidRPr="001F53A7" w:rsidRDefault="009D5A53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Raoul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Kirchmayr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Università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di Trieste)</w:t>
            </w:r>
          </w:p>
          <w:p w14:paraId="3A666530" w14:textId="0575FBE3" w:rsidR="009D5A53" w:rsidRPr="001F53A7" w:rsidRDefault="009D5A53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Subjectivity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Marxism</w:t>
            </w:r>
            <w:proofErr w:type="spellEnd"/>
            <w:r w:rsidR="002011A0" w:rsidRPr="001F53A7">
              <w:rPr>
                <w:rFonts w:ascii="Garamond" w:hAnsi="Garamond"/>
                <w:sz w:val="20"/>
                <w:szCs w:val="20"/>
              </w:rPr>
              <w:t>: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Sartre in the </w:t>
            </w:r>
            <w:proofErr w:type="spellStart"/>
            <w:r w:rsidR="002011A0" w:rsidRPr="001F53A7">
              <w:rPr>
                <w:rFonts w:ascii="Garamond" w:hAnsi="Garamond"/>
                <w:sz w:val="20"/>
                <w:szCs w:val="20"/>
              </w:rPr>
              <w:t>E</w:t>
            </w:r>
            <w:r w:rsidRPr="001F53A7">
              <w:rPr>
                <w:rFonts w:ascii="Garamond" w:hAnsi="Garamond"/>
                <w:sz w:val="20"/>
                <w:szCs w:val="20"/>
              </w:rPr>
              <w:t>arly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2011A0" w:rsidRPr="001F53A7">
              <w:rPr>
                <w:rFonts w:ascii="Garamond" w:hAnsi="Garamond"/>
                <w:sz w:val="20"/>
                <w:szCs w:val="20"/>
              </w:rPr>
              <w:t>‘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60s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Italian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="002011A0" w:rsidRPr="001F53A7">
              <w:rPr>
                <w:rFonts w:ascii="Garamond" w:hAnsi="Garamond"/>
                <w:sz w:val="20"/>
                <w:szCs w:val="20"/>
              </w:rPr>
              <w:t>C</w:t>
            </w:r>
            <w:r w:rsidRPr="001F53A7">
              <w:rPr>
                <w:rFonts w:ascii="Garamond" w:hAnsi="Garamond"/>
                <w:sz w:val="20"/>
                <w:szCs w:val="20"/>
              </w:rPr>
              <w:t>ontext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  <w:p w14:paraId="0544BF6D" w14:textId="77777777" w:rsidR="009D5A53" w:rsidRPr="001F53A7" w:rsidRDefault="009D5A53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Francesco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Caddeo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Jean Moulin Lyon 3)</w:t>
            </w:r>
          </w:p>
          <w:p w14:paraId="39707C09" w14:textId="1A4CEEE3" w:rsidR="009D5A53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</w:t>
            </w:r>
            <w:r w:rsidR="009D5A53" w:rsidRPr="001F53A7">
              <w:rPr>
                <w:rFonts w:ascii="Garamond" w:hAnsi="Garamond"/>
                <w:sz w:val="20"/>
                <w:szCs w:val="20"/>
              </w:rPr>
              <w:t>Sartre face au marxisme scolastique</w:t>
            </w:r>
            <w:r w:rsidR="002011A0" w:rsidRPr="001F53A7">
              <w:rPr>
                <w:rFonts w:ascii="Garamond" w:hAnsi="Garamond"/>
                <w:sz w:val="20"/>
                <w:szCs w:val="20"/>
              </w:rPr>
              <w:t xml:space="preserve"> :</w:t>
            </w:r>
            <w:r w:rsidR="009D5A53" w:rsidRPr="001F53A7">
              <w:rPr>
                <w:rFonts w:ascii="Garamond" w:hAnsi="Garamond"/>
                <w:sz w:val="20"/>
                <w:szCs w:val="20"/>
              </w:rPr>
              <w:t xml:space="preserve"> Repenser une possible philosophie critique”</w:t>
            </w:r>
          </w:p>
          <w:p w14:paraId="2B532B08" w14:textId="77777777" w:rsidR="009D5A53" w:rsidRPr="001F53A7" w:rsidRDefault="009D5A53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Aliocha Wald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Lasowski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catholique de Lille)</w:t>
            </w:r>
          </w:p>
          <w:p w14:paraId="26E6F5CB" w14:textId="0056B5F1" w:rsidR="00B773F8" w:rsidRPr="001F53A7" w:rsidRDefault="009D5A53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“Alain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Badiou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avec Sartre”</w:t>
            </w:r>
          </w:p>
        </w:tc>
      </w:tr>
      <w:tr w:rsidR="00B773F8" w:rsidRPr="001F53A7" w14:paraId="787AD1CF" w14:textId="77777777" w:rsidTr="008F2FF0">
        <w:tc>
          <w:tcPr>
            <w:tcW w:w="1951" w:type="dxa"/>
            <w:vAlign w:val="center"/>
          </w:tcPr>
          <w:p w14:paraId="6B3C7431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3.15PM – 3.30PM</w:t>
            </w:r>
          </w:p>
          <w:p w14:paraId="7A6B7EA8" w14:textId="5500F68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15h15 – 15h30</w:t>
            </w:r>
          </w:p>
        </w:tc>
        <w:tc>
          <w:tcPr>
            <w:tcW w:w="12191" w:type="dxa"/>
            <w:gridSpan w:val="2"/>
            <w:vAlign w:val="center"/>
          </w:tcPr>
          <w:p w14:paraId="57B87F5D" w14:textId="77777777" w:rsidR="009D5A53" w:rsidRPr="001F53A7" w:rsidRDefault="009D5A53" w:rsidP="009D5A53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Break</w:t>
            </w:r>
          </w:p>
          <w:p w14:paraId="1F6172B8" w14:textId="5BFAF624" w:rsidR="00B773F8" w:rsidRPr="001F53A7" w:rsidRDefault="009D5A53" w:rsidP="009D5A53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Pause</w:t>
            </w:r>
          </w:p>
        </w:tc>
      </w:tr>
      <w:tr w:rsidR="009D5A53" w:rsidRPr="001F53A7" w14:paraId="3DCDB77A" w14:textId="77777777" w:rsidTr="00A060AD">
        <w:trPr>
          <w:trHeight w:val="270"/>
        </w:trPr>
        <w:tc>
          <w:tcPr>
            <w:tcW w:w="1951" w:type="dxa"/>
            <w:vMerge w:val="restart"/>
            <w:vAlign w:val="center"/>
          </w:tcPr>
          <w:p w14:paraId="395BCA5D" w14:textId="77777777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3.30PM – 5PM</w:t>
            </w:r>
          </w:p>
          <w:p w14:paraId="1ACFF1A8" w14:textId="6F3D2C73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15h30 – 17h00</w:t>
            </w:r>
          </w:p>
        </w:tc>
        <w:tc>
          <w:tcPr>
            <w:tcW w:w="6095" w:type="dxa"/>
            <w:vAlign w:val="center"/>
          </w:tcPr>
          <w:p w14:paraId="48E26693" w14:textId="77777777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5</w:t>
            </w:r>
          </w:p>
          <w:p w14:paraId="6BE16E92" w14:textId="307CBC99" w:rsidR="008F2FF0" w:rsidRPr="001F53A7" w:rsidRDefault="001A196E" w:rsidP="008F2FF0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>
              <w:rPr>
                <w:rFonts w:ascii="Garamond" w:hAnsi="Garamond"/>
                <w:i/>
                <w:sz w:val="20"/>
                <w:szCs w:val="20"/>
              </w:rPr>
              <w:t xml:space="preserve">Sartre and </w:t>
            </w:r>
            <w:proofErr w:type="spellStart"/>
            <w:r>
              <w:rPr>
                <w:rFonts w:ascii="Garamond" w:hAnsi="Garamond"/>
                <w:i/>
                <w:sz w:val="20"/>
                <w:szCs w:val="20"/>
              </w:rPr>
              <w:t>Literature</w:t>
            </w:r>
            <w:proofErr w:type="spellEnd"/>
          </w:p>
          <w:p w14:paraId="5D59AF62" w14:textId="13555722" w:rsidR="008F2FF0" w:rsidRPr="001F53A7" w:rsidRDefault="008F2FF0" w:rsidP="001A196E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Sartre et la littérature</w:t>
            </w:r>
          </w:p>
        </w:tc>
        <w:tc>
          <w:tcPr>
            <w:tcW w:w="6096" w:type="dxa"/>
            <w:vAlign w:val="center"/>
          </w:tcPr>
          <w:p w14:paraId="6159B0D9" w14:textId="2C66BEC2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6</w:t>
            </w:r>
            <w:r w:rsidR="00EE1AEF">
              <w:rPr>
                <w:rFonts w:ascii="Garamond" w:hAnsi="Garamond"/>
                <w:sz w:val="20"/>
                <w:szCs w:val="20"/>
              </w:rPr>
              <w:t xml:space="preserve"> (Auditorium)</w:t>
            </w:r>
          </w:p>
          <w:p w14:paraId="782BA7B5" w14:textId="009F8A31" w:rsidR="008F2FF0" w:rsidRPr="001F53A7" w:rsidRDefault="008F2FF0" w:rsidP="008F2FF0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Sartre, Hegel, Kierkegaard</w:t>
            </w:r>
          </w:p>
        </w:tc>
      </w:tr>
      <w:tr w:rsidR="009D5A53" w:rsidRPr="001F53A7" w14:paraId="117CC584" w14:textId="77777777" w:rsidTr="00A060AD">
        <w:trPr>
          <w:trHeight w:val="270"/>
        </w:trPr>
        <w:tc>
          <w:tcPr>
            <w:tcW w:w="1951" w:type="dxa"/>
            <w:vMerge/>
            <w:vAlign w:val="center"/>
          </w:tcPr>
          <w:p w14:paraId="268D26C4" w14:textId="77777777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5" w:type="dxa"/>
            <w:vAlign w:val="center"/>
          </w:tcPr>
          <w:p w14:paraId="148C884B" w14:textId="77777777" w:rsidR="008F2FF0" w:rsidRPr="001F53A7" w:rsidRDefault="008F2FF0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Baya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Messaoudi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Paris 8)</w:t>
            </w:r>
          </w:p>
          <w:p w14:paraId="6E5567C8" w14:textId="6B85292A" w:rsidR="008F2FF0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>“D</w:t>
            </w:r>
            <w:r w:rsidR="00E76181">
              <w:rPr>
                <w:rFonts w:ascii="Garamond" w:hAnsi="Garamond"/>
                <w:sz w:val="20"/>
                <w:szCs w:val="20"/>
              </w:rPr>
              <w:t>ans l’œ</w:t>
            </w:r>
            <w:r w:rsidRPr="001F53A7">
              <w:rPr>
                <w:rFonts w:ascii="Garamond" w:hAnsi="Garamond"/>
                <w:sz w:val="20"/>
                <w:szCs w:val="20"/>
              </w:rPr>
              <w:t>il de Sartre”</w:t>
            </w:r>
          </w:p>
          <w:p w14:paraId="5D7B48E2" w14:textId="77777777" w:rsidR="008F2FF0" w:rsidRPr="001F53A7" w:rsidRDefault="008F2FF0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Marie-Gabrielle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Nancey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-Quentin de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Gromard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Paris-Sud 11)</w:t>
            </w:r>
          </w:p>
          <w:p w14:paraId="5DA7EF39" w14:textId="14752F84" w:rsidR="008F2FF0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“Sartre pro Nietzsche</w:t>
            </w:r>
            <w:r w:rsidR="002011A0" w:rsidRPr="001F53A7">
              <w:rPr>
                <w:rFonts w:ascii="Garamond" w:hAnsi="Garamond"/>
                <w:sz w:val="20"/>
                <w:szCs w:val="20"/>
              </w:rPr>
              <w:t xml:space="preserve"> :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Les Mouches</w:t>
            </w:r>
            <w:r w:rsidRPr="001F53A7">
              <w:rPr>
                <w:rFonts w:ascii="Garamond" w:hAnsi="Garamond"/>
                <w:sz w:val="20"/>
                <w:szCs w:val="20"/>
              </w:rPr>
              <w:t>, un théâtre de la cruauté”</w:t>
            </w:r>
          </w:p>
          <w:p w14:paraId="0E9157D8" w14:textId="77777777" w:rsidR="008F2FF0" w:rsidRPr="001F53A7" w:rsidRDefault="008F2FF0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Benedict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O’Donohoe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Sussex)</w:t>
            </w:r>
          </w:p>
          <w:p w14:paraId="7454D5CE" w14:textId="53ED2E16" w:rsidR="009D5A53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“Sartre on Stage and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Screen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</w:tc>
        <w:tc>
          <w:tcPr>
            <w:tcW w:w="6096" w:type="dxa"/>
            <w:vAlign w:val="center"/>
          </w:tcPr>
          <w:p w14:paraId="4E096F12" w14:textId="03D78153" w:rsidR="008F2FF0" w:rsidRPr="001F53A7" w:rsidRDefault="008F2FF0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 xml:space="preserve">Hubert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Tardy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-Joubert (Université Paris X Nanterre)</w:t>
            </w:r>
          </w:p>
          <w:p w14:paraId="5AF6EA51" w14:textId="77777777" w:rsidR="008F2FF0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>“Sartre avec Hegel : théorie de l’esprit objectif et philosophie de l’histoire”</w:t>
            </w:r>
          </w:p>
          <w:p w14:paraId="4D880B07" w14:textId="77777777" w:rsidR="008F2FF0" w:rsidRPr="001F53A7" w:rsidRDefault="008F2FF0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Osman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Nemli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Emory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771BF111" w14:textId="77777777" w:rsidR="008F2FF0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Sartre’s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Kierkegaard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Repetition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: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Dialectical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and Anti-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Dialectical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Reason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  <w:p w14:paraId="05FC1E1A" w14:textId="77777777" w:rsidR="008F2FF0" w:rsidRPr="001F53A7" w:rsidRDefault="008F2FF0" w:rsidP="008F2FF0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Jules Le Franc (Université Paris-Sorbonne)</w:t>
            </w:r>
          </w:p>
          <w:p w14:paraId="10150566" w14:textId="06074E76" w:rsidR="009D5A53" w:rsidRPr="001F53A7" w:rsidRDefault="008F2FF0" w:rsidP="008F2FF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“La réception kierkegaardienne dans l’œuvre de Jean-Paul Sartre : une lecture des biographies existentielles”</w:t>
            </w:r>
          </w:p>
        </w:tc>
      </w:tr>
      <w:tr w:rsidR="00B773F8" w:rsidRPr="001F53A7" w14:paraId="7B1127FB" w14:textId="77777777" w:rsidTr="008F2FF0">
        <w:tc>
          <w:tcPr>
            <w:tcW w:w="1951" w:type="dxa"/>
            <w:vAlign w:val="center"/>
          </w:tcPr>
          <w:p w14:paraId="2F3E800E" w14:textId="7777777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>5.00PM – 5.30PM</w:t>
            </w:r>
          </w:p>
          <w:p w14:paraId="18048C61" w14:textId="639885B7" w:rsidR="00B773F8" w:rsidRPr="001F53A7" w:rsidRDefault="00B773F8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17h00 – 17h30</w:t>
            </w:r>
          </w:p>
        </w:tc>
        <w:tc>
          <w:tcPr>
            <w:tcW w:w="12191" w:type="dxa"/>
            <w:gridSpan w:val="2"/>
            <w:vAlign w:val="center"/>
          </w:tcPr>
          <w:p w14:paraId="6C035E20" w14:textId="3740FDB7" w:rsidR="009D5A53" w:rsidRPr="001F53A7" w:rsidRDefault="00593F7B" w:rsidP="009D5A53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Break (</w:t>
            </w:r>
            <w:r w:rsidR="009D5A53" w:rsidRPr="001F53A7">
              <w:rPr>
                <w:rFonts w:ascii="Garamond" w:hAnsi="Garamond"/>
                <w:sz w:val="20"/>
                <w:szCs w:val="20"/>
              </w:rPr>
              <w:t>Coff</w:t>
            </w:r>
            <w:r w:rsidRPr="001F53A7">
              <w:rPr>
                <w:rFonts w:ascii="Garamond" w:hAnsi="Garamond"/>
                <w:sz w:val="20"/>
                <w:szCs w:val="20"/>
              </w:rPr>
              <w:t>e</w:t>
            </w:r>
            <w:r w:rsidR="009D5A53" w:rsidRPr="001F53A7">
              <w:rPr>
                <w:rFonts w:ascii="Garamond" w:hAnsi="Garamond"/>
                <w:sz w:val="20"/>
                <w:szCs w:val="20"/>
              </w:rPr>
              <w:t>e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t</w:t>
            </w:r>
            <w:r w:rsidR="009D5A53" w:rsidRPr="001F53A7">
              <w:rPr>
                <w:rFonts w:ascii="Garamond" w:hAnsi="Garamond"/>
                <w:sz w:val="20"/>
                <w:szCs w:val="20"/>
              </w:rPr>
              <w:t>ea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2A758F8F" w14:textId="1355A9CF" w:rsidR="00B773F8" w:rsidRPr="001F53A7" w:rsidRDefault="009D5A53" w:rsidP="009D5A53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Pause </w:t>
            </w:r>
            <w:r w:rsidR="00593F7B" w:rsidRPr="001F53A7">
              <w:rPr>
                <w:rFonts w:ascii="Garamond" w:hAnsi="Garamond"/>
                <w:sz w:val="20"/>
                <w:szCs w:val="20"/>
              </w:rPr>
              <w:t>(</w:t>
            </w:r>
            <w:r w:rsidRPr="001F53A7">
              <w:rPr>
                <w:rFonts w:ascii="Garamond" w:hAnsi="Garamond"/>
                <w:sz w:val="20"/>
                <w:szCs w:val="20"/>
              </w:rPr>
              <w:t>Café</w:t>
            </w:r>
            <w:r w:rsidR="00593F7B" w:rsidRPr="001F53A7">
              <w:rPr>
                <w:rFonts w:ascii="Garamond" w:hAnsi="Garamond"/>
                <w:sz w:val="20"/>
                <w:szCs w:val="20"/>
              </w:rPr>
              <w:t>, t</w:t>
            </w:r>
            <w:r w:rsidRPr="001F53A7">
              <w:rPr>
                <w:rFonts w:ascii="Garamond" w:hAnsi="Garamond"/>
                <w:sz w:val="20"/>
                <w:szCs w:val="20"/>
              </w:rPr>
              <w:t>hé</w:t>
            </w:r>
            <w:r w:rsidR="00593F7B" w:rsidRPr="001F53A7">
              <w:rPr>
                <w:rFonts w:ascii="Garamond" w:hAnsi="Garamond"/>
                <w:sz w:val="20"/>
                <w:szCs w:val="20"/>
              </w:rPr>
              <w:t>)</w:t>
            </w:r>
          </w:p>
        </w:tc>
      </w:tr>
      <w:tr w:rsidR="009D5A53" w:rsidRPr="001F53A7" w14:paraId="16451FF5" w14:textId="77777777" w:rsidTr="008F2FF0">
        <w:tc>
          <w:tcPr>
            <w:tcW w:w="1951" w:type="dxa"/>
            <w:vAlign w:val="center"/>
          </w:tcPr>
          <w:p w14:paraId="03682463" w14:textId="58602252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5.30PM – 6.30PM</w:t>
            </w:r>
          </w:p>
          <w:p w14:paraId="5C37B504" w14:textId="76C6DE78" w:rsidR="009D5A53" w:rsidRPr="001F53A7" w:rsidRDefault="009D5A53" w:rsidP="00B773F8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17h30 – 18.30</w:t>
            </w:r>
          </w:p>
        </w:tc>
        <w:tc>
          <w:tcPr>
            <w:tcW w:w="12191" w:type="dxa"/>
            <w:gridSpan w:val="2"/>
            <w:vAlign w:val="center"/>
          </w:tcPr>
          <w:p w14:paraId="5516CDF2" w14:textId="66E7A643" w:rsidR="008F2FF0" w:rsidRPr="001F53A7" w:rsidRDefault="009D5A53" w:rsidP="008F2FF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Juliette Simont (Université libre de Bruxelles)</w:t>
            </w:r>
          </w:p>
          <w:p w14:paraId="03595CAE" w14:textId="7B117F7F" w:rsidR="009D5A53" w:rsidRPr="001F53A7" w:rsidRDefault="009D5A53" w:rsidP="009D5A53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“L’impératif moral chez Kant et Sartre”</w:t>
            </w:r>
          </w:p>
        </w:tc>
      </w:tr>
    </w:tbl>
    <w:p w14:paraId="33C74EB6" w14:textId="30D91D70" w:rsidR="004D25A5" w:rsidRPr="001F53A7" w:rsidRDefault="004D25A5">
      <w:pPr>
        <w:rPr>
          <w:rFonts w:ascii="Garamond" w:hAnsi="Garamond"/>
        </w:rPr>
      </w:pPr>
    </w:p>
    <w:p w14:paraId="00236D1E" w14:textId="77777777" w:rsidR="002C456B" w:rsidRPr="001F53A7" w:rsidRDefault="002C456B">
      <w:pPr>
        <w:rPr>
          <w:rFonts w:ascii="Garamond" w:hAnsi="Garamond"/>
        </w:rPr>
      </w:pPr>
    </w:p>
    <w:p w14:paraId="229DEE0B" w14:textId="77777777" w:rsidR="00F861D2" w:rsidRPr="001F53A7" w:rsidRDefault="00F861D2">
      <w:pPr>
        <w:rPr>
          <w:rFonts w:ascii="Garamond" w:hAnsi="Garamond"/>
        </w:rPr>
      </w:pPr>
      <w:r w:rsidRPr="001F53A7">
        <w:rPr>
          <w:rFonts w:ascii="Garamond" w:hAnsi="Garamond"/>
        </w:rPr>
        <w:br w:type="page"/>
      </w:r>
    </w:p>
    <w:p w14:paraId="2BBF5FED" w14:textId="77777777" w:rsidR="00B773F8" w:rsidRPr="001F53A7" w:rsidRDefault="00B773F8">
      <w:pPr>
        <w:rPr>
          <w:rFonts w:ascii="Garamond" w:hAnsi="Garamond"/>
        </w:rPr>
        <w:sectPr w:rsidR="00B773F8" w:rsidRPr="001F53A7" w:rsidSect="00B773F8">
          <w:pgSz w:w="16817" w:h="11901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6A1DD8EF" w14:textId="43DA60C6" w:rsidR="002C456B" w:rsidRPr="001F53A7" w:rsidRDefault="002C456B">
      <w:pPr>
        <w:rPr>
          <w:rFonts w:ascii="Garamond" w:hAnsi="Garamond"/>
        </w:rPr>
      </w:pPr>
      <w:r w:rsidRPr="001F53A7">
        <w:rPr>
          <w:rFonts w:ascii="Garamond" w:hAnsi="Garamond"/>
        </w:rPr>
        <w:lastRenderedPageBreak/>
        <w:t>Saturday, 31</w:t>
      </w:r>
      <w:r w:rsidRPr="001F53A7">
        <w:rPr>
          <w:rFonts w:ascii="Garamond" w:hAnsi="Garamond"/>
          <w:vertAlign w:val="superscript"/>
        </w:rPr>
        <w:t>st</w:t>
      </w:r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January</w:t>
      </w:r>
      <w:proofErr w:type="spellEnd"/>
      <w:r w:rsidRPr="001F53A7">
        <w:rPr>
          <w:rFonts w:ascii="Garamond" w:hAnsi="Garamond"/>
        </w:rPr>
        <w:t xml:space="preserve"> 2015</w:t>
      </w:r>
    </w:p>
    <w:p w14:paraId="16183C25" w14:textId="77777777" w:rsidR="002C456B" w:rsidRPr="001F53A7" w:rsidRDefault="002C456B">
      <w:pPr>
        <w:rPr>
          <w:rFonts w:ascii="Garamond" w:hAnsi="Garamond"/>
        </w:rPr>
      </w:pPr>
      <w:r w:rsidRPr="001F53A7">
        <w:rPr>
          <w:rFonts w:ascii="Garamond" w:hAnsi="Garamond"/>
        </w:rPr>
        <w:t>Samedi, 31 janvier 2015</w:t>
      </w:r>
    </w:p>
    <w:p w14:paraId="3AC807D9" w14:textId="77777777" w:rsidR="002C456B" w:rsidRPr="001F53A7" w:rsidRDefault="002C456B">
      <w:pPr>
        <w:rPr>
          <w:rFonts w:ascii="Garamond" w:hAnsi="Garamond"/>
        </w:rPr>
      </w:pPr>
    </w:p>
    <w:p w14:paraId="26E1D059" w14:textId="652CC2FA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9.30AM – 10.30AM</w:t>
      </w:r>
    </w:p>
    <w:p w14:paraId="4002A8DE" w14:textId="77777777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9h30 – 10h30</w:t>
      </w:r>
    </w:p>
    <w:p w14:paraId="411531E0" w14:textId="77777777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John Gillespie (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of Ulster)</w:t>
      </w:r>
    </w:p>
    <w:p w14:paraId="6527476C" w14:textId="695537ED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 xml:space="preserve">“Sartre and the </w:t>
      </w:r>
      <w:proofErr w:type="spellStart"/>
      <w:r w:rsidRPr="001F53A7">
        <w:rPr>
          <w:rFonts w:ascii="Garamond" w:hAnsi="Garamond"/>
        </w:rPr>
        <w:t>Death</w:t>
      </w:r>
      <w:proofErr w:type="spellEnd"/>
      <w:r w:rsidRPr="001F53A7">
        <w:rPr>
          <w:rFonts w:ascii="Garamond" w:hAnsi="Garamond"/>
        </w:rPr>
        <w:t xml:space="preserve"> of </w:t>
      </w:r>
      <w:proofErr w:type="spellStart"/>
      <w:r w:rsidRPr="001F53A7">
        <w:rPr>
          <w:rFonts w:ascii="Garamond" w:hAnsi="Garamond"/>
        </w:rPr>
        <w:t>God</w:t>
      </w:r>
      <w:proofErr w:type="spellEnd"/>
      <w:r w:rsidR="00DC6943" w:rsidRPr="001F53A7">
        <w:rPr>
          <w:rFonts w:ascii="Garamond" w:hAnsi="Garamond"/>
        </w:rPr>
        <w:t>”</w:t>
      </w:r>
    </w:p>
    <w:p w14:paraId="2EEBED67" w14:textId="77777777" w:rsidR="002C456B" w:rsidRPr="001F53A7" w:rsidRDefault="002C456B" w:rsidP="002C456B">
      <w:pPr>
        <w:rPr>
          <w:rFonts w:ascii="Garamond" w:hAnsi="Garamond"/>
        </w:rPr>
      </w:pPr>
    </w:p>
    <w:p w14:paraId="2BFF42DD" w14:textId="60C8697C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10.30AM – 10.45AM</w:t>
      </w:r>
    </w:p>
    <w:p w14:paraId="7AB4E5D5" w14:textId="77777777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10h30 – 10h45</w:t>
      </w:r>
    </w:p>
    <w:p w14:paraId="08E21C83" w14:textId="4FA3B6E1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Break</w:t>
      </w:r>
    </w:p>
    <w:p w14:paraId="656C7214" w14:textId="77777777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Pause</w:t>
      </w:r>
    </w:p>
    <w:p w14:paraId="0C6154B7" w14:textId="77777777" w:rsidR="002C456B" w:rsidRPr="001F53A7" w:rsidRDefault="002C456B" w:rsidP="002C456B">
      <w:pPr>
        <w:rPr>
          <w:rFonts w:ascii="Garamond" w:hAnsi="Garamond"/>
        </w:rPr>
      </w:pPr>
    </w:p>
    <w:p w14:paraId="0CFBB618" w14:textId="21CA9967" w:rsidR="002C456B" w:rsidRPr="001F53A7" w:rsidRDefault="007C35DF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10.45AM – 12.15P</w:t>
      </w:r>
      <w:r w:rsidR="002C456B" w:rsidRPr="001F53A7">
        <w:rPr>
          <w:rFonts w:ascii="Garamond" w:hAnsi="Garamond"/>
        </w:rPr>
        <w:t>M</w:t>
      </w:r>
    </w:p>
    <w:p w14:paraId="2F856061" w14:textId="77777777" w:rsidR="002C456B" w:rsidRPr="001F53A7" w:rsidRDefault="002C456B" w:rsidP="002C456B">
      <w:pPr>
        <w:rPr>
          <w:rFonts w:ascii="Garamond" w:hAnsi="Garamond"/>
        </w:rPr>
      </w:pPr>
      <w:r w:rsidRPr="001F53A7">
        <w:rPr>
          <w:rFonts w:ascii="Garamond" w:hAnsi="Garamond"/>
        </w:rPr>
        <w:t>10h45 – 12h15</w:t>
      </w:r>
    </w:p>
    <w:p w14:paraId="2ACF42C7" w14:textId="77777777" w:rsidR="002C456B" w:rsidRPr="001F53A7" w:rsidRDefault="002C456B">
      <w:pPr>
        <w:rPr>
          <w:rFonts w:ascii="Garamond" w:hAnsi="Garamond"/>
        </w:rPr>
      </w:pPr>
    </w:p>
    <w:p w14:paraId="6C41A874" w14:textId="77777777" w:rsidR="002C456B" w:rsidRPr="001F53A7" w:rsidRDefault="002C456B">
      <w:pPr>
        <w:rPr>
          <w:rFonts w:ascii="Garamond" w:hAnsi="Garamond"/>
        </w:rPr>
      </w:pPr>
      <w:r w:rsidRPr="001F53A7">
        <w:rPr>
          <w:rFonts w:ascii="Garamond" w:hAnsi="Garamond"/>
        </w:rPr>
        <w:t>Session 7</w:t>
      </w:r>
    </w:p>
    <w:p w14:paraId="588B1536" w14:textId="77777777" w:rsidR="00FA69B9" w:rsidRPr="001F53A7" w:rsidRDefault="00FA69B9" w:rsidP="00FA69B9">
      <w:pPr>
        <w:rPr>
          <w:rFonts w:ascii="Garamond" w:hAnsi="Garamond"/>
          <w:i/>
        </w:rPr>
      </w:pPr>
      <w:r>
        <w:rPr>
          <w:rFonts w:ascii="Garamond" w:hAnsi="Garamond"/>
          <w:i/>
        </w:rPr>
        <w:t>Sartre and the </w:t>
      </w:r>
      <w:proofErr w:type="spellStart"/>
      <w:r>
        <w:rPr>
          <w:rFonts w:ascii="Garamond" w:hAnsi="Garamond"/>
          <w:i/>
        </w:rPr>
        <w:t>Novel</w:t>
      </w:r>
      <w:proofErr w:type="spellEnd"/>
      <w:r>
        <w:rPr>
          <w:rFonts w:ascii="Garamond" w:hAnsi="Garamond"/>
          <w:i/>
        </w:rPr>
        <w:t xml:space="preserve"> </w:t>
      </w:r>
      <w:r w:rsidRPr="001F53A7">
        <w:rPr>
          <w:rFonts w:ascii="Garamond" w:hAnsi="Garamond"/>
          <w:i/>
        </w:rPr>
        <w:t xml:space="preserve"> </w:t>
      </w:r>
    </w:p>
    <w:p w14:paraId="6AB99D52" w14:textId="77777777" w:rsidR="00FA69B9" w:rsidRPr="001F53A7" w:rsidRDefault="00FA69B9" w:rsidP="00FA69B9">
      <w:pPr>
        <w:rPr>
          <w:rFonts w:ascii="Garamond" w:hAnsi="Garamond"/>
        </w:rPr>
      </w:pPr>
      <w:r w:rsidRPr="001F53A7">
        <w:rPr>
          <w:rFonts w:ascii="Garamond" w:hAnsi="Garamond"/>
          <w:i/>
        </w:rPr>
        <w:t xml:space="preserve">Sartre et </w:t>
      </w:r>
      <w:r>
        <w:rPr>
          <w:rFonts w:ascii="Garamond" w:hAnsi="Garamond"/>
          <w:i/>
        </w:rPr>
        <w:t xml:space="preserve">le roman </w:t>
      </w:r>
    </w:p>
    <w:p w14:paraId="6DD5316C" w14:textId="77777777" w:rsidR="00FA69B9" w:rsidRPr="001F53A7" w:rsidRDefault="00FA69B9" w:rsidP="00FA69B9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>Christophe Lapierre (Centre Georges Chevrier)</w:t>
      </w:r>
    </w:p>
    <w:p w14:paraId="26D5E5E3" w14:textId="77777777" w:rsidR="00FA69B9" w:rsidRPr="001F53A7" w:rsidRDefault="00FA69B9" w:rsidP="00FA69B9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“Sur un avenir possible du roman philosophique : Avec et par-delà </w:t>
      </w:r>
      <w:r w:rsidRPr="001F53A7">
        <w:rPr>
          <w:rFonts w:ascii="Garamond" w:hAnsi="Garamond"/>
          <w:i/>
        </w:rPr>
        <w:t>La Nausée</w:t>
      </w:r>
      <w:r w:rsidRPr="001F53A7">
        <w:rPr>
          <w:rFonts w:ascii="Garamond" w:hAnsi="Garamond"/>
        </w:rPr>
        <w:t>”</w:t>
      </w:r>
    </w:p>
    <w:p w14:paraId="76E0ED6F" w14:textId="77777777" w:rsidR="00FA69B9" w:rsidRPr="001F53A7" w:rsidRDefault="00FA69B9" w:rsidP="00FA69B9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Véronique Samson (McGill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>)</w:t>
      </w:r>
    </w:p>
    <w:p w14:paraId="2E01AF77" w14:textId="77777777" w:rsidR="00FA69B9" w:rsidRPr="001F53A7" w:rsidRDefault="00FA69B9" w:rsidP="00FA69B9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“Sartre après le roman”</w:t>
      </w:r>
    </w:p>
    <w:p w14:paraId="11B530B0" w14:textId="77777777" w:rsidR="00FA69B9" w:rsidRPr="001F53A7" w:rsidRDefault="00FA69B9" w:rsidP="00FA69B9">
      <w:pPr>
        <w:pStyle w:val="ListParagraph"/>
        <w:numPr>
          <w:ilvl w:val="0"/>
          <w:numId w:val="5"/>
        </w:numPr>
        <w:rPr>
          <w:rFonts w:ascii="Garamond" w:hAnsi="Garamond"/>
        </w:rPr>
      </w:pPr>
      <w:r w:rsidRPr="001F53A7">
        <w:rPr>
          <w:rFonts w:ascii="Garamond" w:hAnsi="Garamond"/>
        </w:rPr>
        <w:t>Esther Demoulin (Université Paris-Sorbonne/ENS)</w:t>
      </w:r>
    </w:p>
    <w:p w14:paraId="6F199C36" w14:textId="77777777" w:rsidR="00FA69B9" w:rsidRPr="001F53A7" w:rsidRDefault="00FA69B9" w:rsidP="00FA69B9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“Le dialogue sartrien”</w:t>
      </w:r>
    </w:p>
    <w:p w14:paraId="322BE208" w14:textId="77777777" w:rsidR="00FA69B9" w:rsidRPr="001F53A7" w:rsidRDefault="00FA69B9" w:rsidP="00A060AD">
      <w:pPr>
        <w:pStyle w:val="ListParagraph"/>
        <w:ind w:left="170"/>
        <w:rPr>
          <w:rFonts w:ascii="Garamond" w:hAnsi="Garamond"/>
        </w:rPr>
      </w:pPr>
    </w:p>
    <w:p w14:paraId="767412EF" w14:textId="77777777" w:rsidR="00B708A2" w:rsidRPr="001F53A7" w:rsidRDefault="00B708A2">
      <w:pPr>
        <w:rPr>
          <w:rFonts w:ascii="Garamond" w:hAnsi="Garamond"/>
        </w:rPr>
      </w:pPr>
    </w:p>
    <w:p w14:paraId="5E0761C5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Session 8</w:t>
      </w:r>
    </w:p>
    <w:p w14:paraId="5C3EA1A6" w14:textId="79026B54" w:rsidR="007C35DF" w:rsidRPr="001F53A7" w:rsidRDefault="007C35DF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 xml:space="preserve">Sartre and </w:t>
      </w:r>
      <w:proofErr w:type="spellStart"/>
      <w:r w:rsidRPr="001F53A7">
        <w:rPr>
          <w:rFonts w:ascii="Garamond" w:hAnsi="Garamond"/>
          <w:i/>
        </w:rPr>
        <w:t>Theology</w:t>
      </w:r>
      <w:proofErr w:type="spellEnd"/>
    </w:p>
    <w:p w14:paraId="5D4F16E0" w14:textId="4489E426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  <w:i/>
        </w:rPr>
        <w:t>Sartre et la théologie</w:t>
      </w:r>
    </w:p>
    <w:p w14:paraId="3E2D77D3" w14:textId="77777777" w:rsidR="004D25A5" w:rsidRPr="001F53A7" w:rsidRDefault="004D25A5" w:rsidP="00A060AD">
      <w:pPr>
        <w:pStyle w:val="ListParagraph"/>
        <w:numPr>
          <w:ilvl w:val="0"/>
          <w:numId w:val="4"/>
        </w:numPr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Noreen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Khawaja</w:t>
      </w:r>
      <w:proofErr w:type="spellEnd"/>
      <w:r w:rsidRPr="001F53A7">
        <w:rPr>
          <w:rFonts w:ascii="Garamond" w:hAnsi="Garamond"/>
        </w:rPr>
        <w:t xml:space="preserve"> (Yale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>)</w:t>
      </w:r>
    </w:p>
    <w:p w14:paraId="715ABB6E" w14:textId="77777777" w:rsidR="004D25A5" w:rsidRPr="001F53A7" w:rsidRDefault="004D25A5" w:rsidP="00A060AD">
      <w:pPr>
        <w:pStyle w:val="ListParagraph"/>
        <w:ind w:left="170"/>
        <w:rPr>
          <w:rFonts w:ascii="Garamond" w:hAnsi="Garamond"/>
          <w:bCs/>
        </w:rPr>
      </w:pPr>
      <w:r w:rsidRPr="001F53A7">
        <w:rPr>
          <w:rFonts w:ascii="Garamond" w:hAnsi="Garamond"/>
          <w:bCs/>
        </w:rPr>
        <w:t>“</w:t>
      </w:r>
      <w:proofErr w:type="spellStart"/>
      <w:r w:rsidRPr="001F53A7">
        <w:rPr>
          <w:rFonts w:ascii="Garamond" w:hAnsi="Garamond"/>
          <w:bCs/>
        </w:rPr>
        <w:t>Was</w:t>
      </w:r>
      <w:proofErr w:type="spellEnd"/>
      <w:r w:rsidRPr="001F53A7">
        <w:rPr>
          <w:rFonts w:ascii="Garamond" w:hAnsi="Garamond"/>
          <w:bCs/>
        </w:rPr>
        <w:t xml:space="preserve"> Sartre an </w:t>
      </w:r>
      <w:proofErr w:type="spellStart"/>
      <w:r w:rsidRPr="001F53A7">
        <w:rPr>
          <w:rFonts w:ascii="Garamond" w:hAnsi="Garamond"/>
          <w:bCs/>
        </w:rPr>
        <w:t>Ascetic</w:t>
      </w:r>
      <w:proofErr w:type="spellEnd"/>
      <w:r w:rsidRPr="001F53A7">
        <w:rPr>
          <w:rFonts w:ascii="Garamond" w:hAnsi="Garamond"/>
          <w:bCs/>
        </w:rPr>
        <w:t>?”</w:t>
      </w:r>
    </w:p>
    <w:p w14:paraId="40D56CBD" w14:textId="7B832586" w:rsidR="004D25A5" w:rsidRPr="001F53A7" w:rsidRDefault="004D25A5" w:rsidP="00A060AD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Kate </w:t>
      </w:r>
      <w:proofErr w:type="spellStart"/>
      <w:r w:rsidRPr="001F53A7">
        <w:rPr>
          <w:rFonts w:ascii="Garamond" w:hAnsi="Garamond"/>
        </w:rPr>
        <w:t>Kirkpatrick</w:t>
      </w:r>
      <w:proofErr w:type="spellEnd"/>
      <w:r w:rsidRPr="001F53A7">
        <w:rPr>
          <w:rFonts w:ascii="Garamond" w:hAnsi="Garamond"/>
        </w:rPr>
        <w:t xml:space="preserve"> (</w:t>
      </w:r>
      <w:r w:rsidR="00415166" w:rsidRPr="001F53A7">
        <w:rPr>
          <w:rFonts w:ascii="Garamond" w:hAnsi="Garamond"/>
        </w:rPr>
        <w:t xml:space="preserve">St Cross,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of Oxford)</w:t>
      </w:r>
    </w:p>
    <w:p w14:paraId="56B95936" w14:textId="77777777" w:rsidR="004D25A5" w:rsidRPr="001F53A7" w:rsidRDefault="004D25A5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“An </w:t>
      </w:r>
      <w:proofErr w:type="spellStart"/>
      <w:r w:rsidRPr="001F53A7">
        <w:rPr>
          <w:rFonts w:ascii="Garamond" w:hAnsi="Garamond"/>
        </w:rPr>
        <w:t>Unlikely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Inheritance</w:t>
      </w:r>
      <w:proofErr w:type="spellEnd"/>
      <w:r w:rsidRPr="001F53A7">
        <w:rPr>
          <w:rFonts w:ascii="Garamond" w:hAnsi="Garamond"/>
        </w:rPr>
        <w:t xml:space="preserve">? Jean-Paul Sartre and the </w:t>
      </w:r>
      <w:proofErr w:type="spellStart"/>
      <w:r w:rsidRPr="001F53A7">
        <w:rPr>
          <w:rFonts w:ascii="Garamond" w:hAnsi="Garamond"/>
        </w:rPr>
        <w:t>Mysticism</w:t>
      </w:r>
      <w:proofErr w:type="spellEnd"/>
      <w:r w:rsidRPr="001F53A7">
        <w:rPr>
          <w:rFonts w:ascii="Garamond" w:hAnsi="Garamond"/>
        </w:rPr>
        <w:t xml:space="preserve"> of </w:t>
      </w:r>
      <w:proofErr w:type="spellStart"/>
      <w:r w:rsidRPr="001F53A7">
        <w:rPr>
          <w:rFonts w:ascii="Garamond" w:hAnsi="Garamond"/>
        </w:rPr>
        <w:t>Nothingness</w:t>
      </w:r>
      <w:proofErr w:type="spellEnd"/>
      <w:r w:rsidRPr="001F53A7">
        <w:rPr>
          <w:rFonts w:ascii="Garamond" w:hAnsi="Garamond"/>
        </w:rPr>
        <w:t xml:space="preserve">” </w:t>
      </w:r>
    </w:p>
    <w:p w14:paraId="1FA0628E" w14:textId="77777777" w:rsidR="004D25A5" w:rsidRPr="001F53A7" w:rsidRDefault="004F3753" w:rsidP="00A060AD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Simone </w:t>
      </w:r>
      <w:proofErr w:type="spellStart"/>
      <w:r w:rsidRPr="001F53A7">
        <w:rPr>
          <w:rFonts w:ascii="Garamond" w:hAnsi="Garamond"/>
        </w:rPr>
        <w:t>Gubler</w:t>
      </w:r>
      <w:proofErr w:type="spellEnd"/>
      <w:r w:rsidRPr="001F53A7">
        <w:rPr>
          <w:rFonts w:ascii="Garamond" w:hAnsi="Garamond"/>
        </w:rPr>
        <w:t xml:space="preserve"> (</w:t>
      </w:r>
      <w:proofErr w:type="spellStart"/>
      <w:r w:rsidR="004D25A5" w:rsidRPr="001F53A7">
        <w:rPr>
          <w:rFonts w:ascii="Garamond" w:hAnsi="Garamond"/>
        </w:rPr>
        <w:t>University</w:t>
      </w:r>
      <w:proofErr w:type="spellEnd"/>
      <w:r w:rsidR="004D25A5" w:rsidRPr="001F53A7">
        <w:rPr>
          <w:rFonts w:ascii="Garamond" w:hAnsi="Garamond"/>
        </w:rPr>
        <w:t xml:space="preserve"> of Texas at Austin)</w:t>
      </w:r>
    </w:p>
    <w:p w14:paraId="66F1B7AD" w14:textId="77777777" w:rsidR="004D25A5" w:rsidRPr="001F53A7" w:rsidRDefault="004D25A5" w:rsidP="00A060AD">
      <w:pPr>
        <w:pStyle w:val="ListParagraph"/>
        <w:ind w:left="170"/>
        <w:rPr>
          <w:rFonts w:ascii="Garamond" w:hAnsi="Garamond"/>
          <w:bCs/>
          <w:iCs/>
        </w:rPr>
      </w:pPr>
      <w:r w:rsidRPr="001F53A7">
        <w:rPr>
          <w:rFonts w:ascii="Garamond" w:hAnsi="Garamond"/>
          <w:bCs/>
          <w:iCs/>
        </w:rPr>
        <w:t>“</w:t>
      </w:r>
      <w:r w:rsidR="004F3753" w:rsidRPr="001F53A7">
        <w:rPr>
          <w:rFonts w:ascii="Garamond" w:hAnsi="Garamond"/>
          <w:bCs/>
          <w:iCs/>
        </w:rPr>
        <w:t>Ecstasy and A</w:t>
      </w:r>
      <w:r w:rsidRPr="001F53A7">
        <w:rPr>
          <w:rFonts w:ascii="Garamond" w:hAnsi="Garamond"/>
          <w:bCs/>
          <w:iCs/>
        </w:rPr>
        <w:t>nnihilation: Jean-</w:t>
      </w:r>
      <w:r w:rsidR="004F3753" w:rsidRPr="001F53A7">
        <w:rPr>
          <w:rFonts w:ascii="Garamond" w:hAnsi="Garamond"/>
          <w:bCs/>
          <w:iCs/>
        </w:rPr>
        <w:t>Paul Sartre and Simone Weil on Self-</w:t>
      </w:r>
      <w:proofErr w:type="spellStart"/>
      <w:r w:rsidR="004F3753" w:rsidRPr="001F53A7">
        <w:rPr>
          <w:rFonts w:ascii="Garamond" w:hAnsi="Garamond"/>
          <w:bCs/>
          <w:iCs/>
        </w:rPr>
        <w:t>A</w:t>
      </w:r>
      <w:r w:rsidRPr="001F53A7">
        <w:rPr>
          <w:rFonts w:ascii="Garamond" w:hAnsi="Garamond"/>
          <w:bCs/>
          <w:iCs/>
        </w:rPr>
        <w:t>bnegation</w:t>
      </w:r>
      <w:proofErr w:type="spellEnd"/>
      <w:r w:rsidR="004F3753" w:rsidRPr="001F53A7">
        <w:rPr>
          <w:rFonts w:ascii="Garamond" w:hAnsi="Garamond"/>
          <w:bCs/>
          <w:iCs/>
        </w:rPr>
        <w:t>”</w:t>
      </w:r>
    </w:p>
    <w:p w14:paraId="62205CBC" w14:textId="77777777" w:rsidR="004F3753" w:rsidRPr="001F53A7" w:rsidRDefault="004F3753">
      <w:pPr>
        <w:rPr>
          <w:rFonts w:ascii="Garamond" w:hAnsi="Garamond"/>
        </w:rPr>
      </w:pPr>
    </w:p>
    <w:p w14:paraId="0E927FED" w14:textId="53250C16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12.15PM – 1.15PM</w:t>
      </w:r>
    </w:p>
    <w:p w14:paraId="25426298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12h15 – 13h15</w:t>
      </w:r>
    </w:p>
    <w:p w14:paraId="7ECD1D3C" w14:textId="054F64A1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Lunch</w:t>
      </w:r>
    </w:p>
    <w:p w14:paraId="1DE77398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Déjeuner</w:t>
      </w:r>
    </w:p>
    <w:p w14:paraId="534A5E2B" w14:textId="77777777" w:rsidR="007C35DF" w:rsidRPr="001F53A7" w:rsidRDefault="007C35DF">
      <w:pPr>
        <w:rPr>
          <w:rFonts w:ascii="Garamond" w:hAnsi="Garamond"/>
        </w:rPr>
      </w:pPr>
    </w:p>
    <w:p w14:paraId="670B6A31" w14:textId="32B05134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1.15PM – 2.45PM</w:t>
      </w:r>
    </w:p>
    <w:p w14:paraId="3BF5BA16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13h15 – 14h45</w:t>
      </w:r>
    </w:p>
    <w:p w14:paraId="5CF0A120" w14:textId="77777777" w:rsidR="007C35DF" w:rsidRPr="001F53A7" w:rsidRDefault="007C35DF">
      <w:pPr>
        <w:rPr>
          <w:rFonts w:ascii="Garamond" w:hAnsi="Garamond"/>
        </w:rPr>
      </w:pPr>
    </w:p>
    <w:p w14:paraId="16623F3D" w14:textId="77777777" w:rsidR="00B708A2" w:rsidRPr="001F53A7" w:rsidRDefault="00B708A2">
      <w:pPr>
        <w:rPr>
          <w:rFonts w:ascii="Garamond" w:hAnsi="Garamond"/>
        </w:rPr>
      </w:pPr>
      <w:r w:rsidRPr="001F53A7">
        <w:rPr>
          <w:rFonts w:ascii="Garamond" w:hAnsi="Garamond"/>
        </w:rPr>
        <w:t>Session 9</w:t>
      </w:r>
    </w:p>
    <w:p w14:paraId="5220CF3E" w14:textId="77777777" w:rsidR="00B708A2" w:rsidRPr="001F53A7" w:rsidRDefault="00B708A2">
      <w:pPr>
        <w:rPr>
          <w:rFonts w:ascii="Garamond" w:hAnsi="Garamond"/>
          <w:i/>
        </w:rPr>
      </w:pPr>
      <w:proofErr w:type="spellStart"/>
      <w:r w:rsidRPr="001F53A7">
        <w:rPr>
          <w:rFonts w:ascii="Garamond" w:hAnsi="Garamond"/>
          <w:i/>
        </w:rPr>
        <w:t>Philosophy</w:t>
      </w:r>
      <w:proofErr w:type="spellEnd"/>
      <w:r w:rsidRPr="001F53A7">
        <w:rPr>
          <w:rFonts w:ascii="Garamond" w:hAnsi="Garamond"/>
          <w:i/>
        </w:rPr>
        <w:t xml:space="preserve"> of </w:t>
      </w:r>
      <w:proofErr w:type="spellStart"/>
      <w:r w:rsidRPr="001F53A7">
        <w:rPr>
          <w:rFonts w:ascii="Garamond" w:hAnsi="Garamond"/>
          <w:i/>
        </w:rPr>
        <w:t>Consciousness</w:t>
      </w:r>
      <w:proofErr w:type="spellEnd"/>
      <w:r w:rsidR="004F3753" w:rsidRPr="001F53A7">
        <w:rPr>
          <w:rFonts w:ascii="Garamond" w:hAnsi="Garamond"/>
          <w:i/>
        </w:rPr>
        <w:t xml:space="preserve"> and </w:t>
      </w:r>
      <w:proofErr w:type="spellStart"/>
      <w:r w:rsidR="004F3753" w:rsidRPr="001F53A7">
        <w:rPr>
          <w:rFonts w:ascii="Garamond" w:hAnsi="Garamond"/>
          <w:i/>
        </w:rPr>
        <w:t>Sartrean</w:t>
      </w:r>
      <w:proofErr w:type="spellEnd"/>
      <w:r w:rsidR="004F3753" w:rsidRPr="001F53A7">
        <w:rPr>
          <w:rFonts w:ascii="Garamond" w:hAnsi="Garamond"/>
          <w:i/>
        </w:rPr>
        <w:t xml:space="preserve"> </w:t>
      </w:r>
      <w:proofErr w:type="spellStart"/>
      <w:r w:rsidR="004F3753" w:rsidRPr="001F53A7">
        <w:rPr>
          <w:rFonts w:ascii="Garamond" w:hAnsi="Garamond"/>
          <w:i/>
        </w:rPr>
        <w:t>Phenomenology</w:t>
      </w:r>
      <w:proofErr w:type="spellEnd"/>
    </w:p>
    <w:p w14:paraId="4FBB4D52" w14:textId="77777777" w:rsidR="00B708A2" w:rsidRPr="001F53A7" w:rsidRDefault="004F3753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>Philosophie</w:t>
      </w:r>
      <w:r w:rsidR="00B708A2" w:rsidRPr="001F53A7">
        <w:rPr>
          <w:rFonts w:ascii="Garamond" w:hAnsi="Garamond"/>
          <w:i/>
        </w:rPr>
        <w:t xml:space="preserve"> de la conscience</w:t>
      </w:r>
      <w:r w:rsidRPr="001F53A7">
        <w:rPr>
          <w:rFonts w:ascii="Garamond" w:hAnsi="Garamond"/>
          <w:i/>
        </w:rPr>
        <w:t xml:space="preserve"> et phénoménologie sartrienne</w:t>
      </w:r>
    </w:p>
    <w:p w14:paraId="5F922DC9" w14:textId="77777777" w:rsidR="004F3753" w:rsidRPr="001F53A7" w:rsidRDefault="004F3753" w:rsidP="00A060AD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Curtis </w:t>
      </w:r>
      <w:proofErr w:type="spellStart"/>
      <w:r w:rsidRPr="001F53A7">
        <w:rPr>
          <w:rFonts w:ascii="Garamond" w:hAnsi="Garamond"/>
        </w:rPr>
        <w:t>Sommerlate</w:t>
      </w:r>
      <w:proofErr w:type="spellEnd"/>
      <w:r w:rsidRPr="001F53A7">
        <w:rPr>
          <w:rFonts w:ascii="Garamond" w:hAnsi="Garamond"/>
        </w:rPr>
        <w:t xml:space="preserve"> (Indiana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Bloomington)</w:t>
      </w:r>
    </w:p>
    <w:p w14:paraId="05F3608C" w14:textId="77777777" w:rsidR="004F3753" w:rsidRPr="001F53A7" w:rsidRDefault="004F3753" w:rsidP="00A060AD">
      <w:pPr>
        <w:pStyle w:val="ListParagraph"/>
        <w:ind w:left="170"/>
        <w:rPr>
          <w:rFonts w:ascii="Garamond" w:hAnsi="Garamond"/>
        </w:rPr>
      </w:pPr>
      <w:bookmarkStart w:id="1" w:name="Sartre_on_the_Grounds_for_the_"/>
      <w:r w:rsidRPr="001F53A7">
        <w:rPr>
          <w:rFonts w:ascii="Garamond" w:hAnsi="Garamond"/>
          <w:bCs/>
        </w:rPr>
        <w:t>“</w:t>
      </w:r>
      <w:proofErr w:type="spellStart"/>
      <w:r w:rsidRPr="001F53A7">
        <w:rPr>
          <w:rFonts w:ascii="Garamond" w:hAnsi="Garamond"/>
          <w:bCs/>
        </w:rPr>
        <w:t>Sartre’s</w:t>
      </w:r>
      <w:proofErr w:type="spellEnd"/>
      <w:r w:rsidRPr="001F53A7">
        <w:rPr>
          <w:rFonts w:ascii="Garamond" w:hAnsi="Garamond"/>
          <w:bCs/>
        </w:rPr>
        <w:t xml:space="preserve"> Case for </w:t>
      </w:r>
      <w:proofErr w:type="spellStart"/>
      <w:r w:rsidRPr="001F53A7">
        <w:rPr>
          <w:rFonts w:ascii="Garamond" w:hAnsi="Garamond"/>
          <w:bCs/>
        </w:rPr>
        <w:t>Nonthetic</w:t>
      </w:r>
      <w:proofErr w:type="spellEnd"/>
      <w:r w:rsidRPr="001F53A7">
        <w:rPr>
          <w:rFonts w:ascii="Garamond" w:hAnsi="Garamond"/>
          <w:bCs/>
        </w:rPr>
        <w:t xml:space="preserve"> </w:t>
      </w:r>
      <w:proofErr w:type="spellStart"/>
      <w:r w:rsidRPr="001F53A7">
        <w:rPr>
          <w:rFonts w:ascii="Garamond" w:hAnsi="Garamond"/>
          <w:bCs/>
        </w:rPr>
        <w:t>Consciousness</w:t>
      </w:r>
      <w:bookmarkEnd w:id="1"/>
      <w:proofErr w:type="spellEnd"/>
      <w:r w:rsidRPr="001F53A7">
        <w:rPr>
          <w:rFonts w:ascii="Garamond" w:hAnsi="Garamond"/>
          <w:bCs/>
        </w:rPr>
        <w:t>”</w:t>
      </w:r>
      <w:r w:rsidRPr="001F53A7">
        <w:rPr>
          <w:rFonts w:ascii="Garamond" w:hAnsi="Garamond"/>
        </w:rPr>
        <w:t xml:space="preserve"> </w:t>
      </w:r>
    </w:p>
    <w:p w14:paraId="64CB9D3E" w14:textId="77777777" w:rsidR="004F3753" w:rsidRPr="001F53A7" w:rsidRDefault="00D00272" w:rsidP="00A060AD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Matt </w:t>
      </w:r>
      <w:proofErr w:type="spellStart"/>
      <w:r w:rsidRPr="001F53A7">
        <w:rPr>
          <w:rFonts w:ascii="Garamond" w:hAnsi="Garamond"/>
        </w:rPr>
        <w:t>Eshleman</w:t>
      </w:r>
      <w:proofErr w:type="spellEnd"/>
      <w:r w:rsidRPr="001F53A7">
        <w:rPr>
          <w:rFonts w:ascii="Garamond" w:hAnsi="Garamond"/>
        </w:rPr>
        <w:t xml:space="preserve"> (</w:t>
      </w:r>
      <w:proofErr w:type="spellStart"/>
      <w:r w:rsidR="004F3753" w:rsidRPr="001F53A7">
        <w:rPr>
          <w:rFonts w:ascii="Garamond" w:hAnsi="Garamond"/>
        </w:rPr>
        <w:t>University</w:t>
      </w:r>
      <w:proofErr w:type="spellEnd"/>
      <w:r w:rsidR="004F3753" w:rsidRPr="001F53A7">
        <w:rPr>
          <w:rFonts w:ascii="Garamond" w:hAnsi="Garamond"/>
        </w:rPr>
        <w:t xml:space="preserve"> of </w:t>
      </w:r>
      <w:proofErr w:type="spellStart"/>
      <w:r w:rsidR="004F3753" w:rsidRPr="001F53A7">
        <w:rPr>
          <w:rFonts w:ascii="Garamond" w:hAnsi="Garamond"/>
        </w:rPr>
        <w:t>North</w:t>
      </w:r>
      <w:proofErr w:type="spellEnd"/>
      <w:r w:rsidR="004F3753" w:rsidRPr="001F53A7">
        <w:rPr>
          <w:rFonts w:ascii="Garamond" w:hAnsi="Garamond"/>
        </w:rPr>
        <w:t xml:space="preserve">-Carolina </w:t>
      </w:r>
      <w:r w:rsidR="008026BE" w:rsidRPr="001F53A7">
        <w:rPr>
          <w:rFonts w:ascii="Garamond" w:hAnsi="Garamond"/>
        </w:rPr>
        <w:t xml:space="preserve">at </w:t>
      </w:r>
      <w:r w:rsidR="004F3753" w:rsidRPr="001F53A7">
        <w:rPr>
          <w:rFonts w:ascii="Garamond" w:hAnsi="Garamond"/>
        </w:rPr>
        <w:t>Wilmington)</w:t>
      </w:r>
    </w:p>
    <w:p w14:paraId="725C512D" w14:textId="77777777" w:rsidR="004F3753" w:rsidRPr="001F53A7" w:rsidRDefault="004F3753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lastRenderedPageBreak/>
        <w:t xml:space="preserve">“A Sketch of </w:t>
      </w:r>
      <w:proofErr w:type="spellStart"/>
      <w:r w:rsidRPr="001F53A7">
        <w:rPr>
          <w:rFonts w:ascii="Garamond" w:hAnsi="Garamond"/>
        </w:rPr>
        <w:t>Sartre’s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Error</w:t>
      </w:r>
      <w:proofErr w:type="spellEnd"/>
      <w:r w:rsidRPr="001F53A7">
        <w:rPr>
          <w:rFonts w:ascii="Garamond" w:hAnsi="Garamond"/>
        </w:rPr>
        <w:t xml:space="preserve"> Theory of ‘Introspection’”</w:t>
      </w:r>
    </w:p>
    <w:p w14:paraId="5AA31CA3" w14:textId="77777777" w:rsidR="004F3753" w:rsidRPr="001F53A7" w:rsidRDefault="004F3753" w:rsidP="00A060AD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Christopher Erhard (Ludwig </w:t>
      </w:r>
      <w:proofErr w:type="spellStart"/>
      <w:r w:rsidRPr="001F53A7">
        <w:rPr>
          <w:rFonts w:ascii="Garamond" w:hAnsi="Garamond"/>
        </w:rPr>
        <w:t>Maximilians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Munich)</w:t>
      </w:r>
    </w:p>
    <w:p w14:paraId="3E8E8BA1" w14:textId="51D42CAF" w:rsidR="004F3753" w:rsidRPr="001F53A7" w:rsidRDefault="004F3753" w:rsidP="00530751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“Non-existent </w:t>
      </w:r>
      <w:proofErr w:type="spellStart"/>
      <w:r w:rsidRPr="001F53A7">
        <w:rPr>
          <w:rFonts w:ascii="Garamond" w:hAnsi="Garamond"/>
        </w:rPr>
        <w:t>Objects</w:t>
      </w:r>
      <w:proofErr w:type="spellEnd"/>
      <w:r w:rsidR="002011A0" w:rsidRPr="001F53A7">
        <w:rPr>
          <w:rFonts w:ascii="Garamond" w:hAnsi="Garamond"/>
        </w:rPr>
        <w:t>:</w:t>
      </w:r>
      <w:r w:rsidRPr="001F53A7">
        <w:rPr>
          <w:rFonts w:ascii="Garamond" w:hAnsi="Garamond"/>
        </w:rPr>
        <w:t> </w:t>
      </w:r>
      <w:proofErr w:type="spellStart"/>
      <w:r w:rsidRPr="001F53A7">
        <w:rPr>
          <w:rFonts w:ascii="Garamond" w:hAnsi="Garamond"/>
        </w:rPr>
        <w:t>Sartre’s</w:t>
      </w:r>
      <w:proofErr w:type="spellEnd"/>
      <w:r w:rsidRPr="001F53A7">
        <w:rPr>
          <w:rFonts w:ascii="Garamond" w:hAnsi="Garamond"/>
        </w:rPr>
        <w:t xml:space="preserve"> Contribution to a </w:t>
      </w:r>
      <w:proofErr w:type="spellStart"/>
      <w:r w:rsidRPr="001F53A7">
        <w:rPr>
          <w:rFonts w:ascii="Garamond" w:hAnsi="Garamond"/>
        </w:rPr>
        <w:t>Perennial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Problem</w:t>
      </w:r>
      <w:proofErr w:type="spellEnd"/>
      <w:r w:rsidRPr="001F53A7">
        <w:rPr>
          <w:rFonts w:ascii="Garamond" w:hAnsi="Garamond"/>
        </w:rPr>
        <w:t>”</w:t>
      </w:r>
    </w:p>
    <w:p w14:paraId="7D8F8756" w14:textId="77777777" w:rsidR="004F3753" w:rsidRPr="001F53A7" w:rsidRDefault="004F3753">
      <w:pPr>
        <w:rPr>
          <w:rFonts w:ascii="Garamond" w:hAnsi="Garamond"/>
        </w:rPr>
      </w:pPr>
    </w:p>
    <w:p w14:paraId="0647E502" w14:textId="77777777" w:rsidR="00B708A2" w:rsidRPr="001F53A7" w:rsidRDefault="00B708A2">
      <w:pPr>
        <w:rPr>
          <w:rFonts w:ascii="Garamond" w:hAnsi="Garamond"/>
        </w:rPr>
      </w:pPr>
      <w:r w:rsidRPr="001F53A7">
        <w:rPr>
          <w:rFonts w:ascii="Garamond" w:hAnsi="Garamond"/>
        </w:rPr>
        <w:t>Session 10</w:t>
      </w:r>
    </w:p>
    <w:p w14:paraId="57C1E233" w14:textId="440FB045" w:rsidR="00920AD4" w:rsidRPr="001F53A7" w:rsidRDefault="00920AD4">
      <w:pPr>
        <w:rPr>
          <w:rFonts w:ascii="Garamond" w:hAnsi="Garamond"/>
          <w:i/>
        </w:rPr>
      </w:pPr>
      <w:proofErr w:type="spellStart"/>
      <w:r w:rsidRPr="001F53A7">
        <w:rPr>
          <w:rFonts w:ascii="Garamond" w:hAnsi="Garamond"/>
          <w:i/>
        </w:rPr>
        <w:t>Freedom</w:t>
      </w:r>
      <w:proofErr w:type="spellEnd"/>
      <w:r w:rsidRPr="001F53A7">
        <w:rPr>
          <w:rFonts w:ascii="Garamond" w:hAnsi="Garamond"/>
          <w:i/>
        </w:rPr>
        <w:t xml:space="preserve">, </w:t>
      </w:r>
      <w:proofErr w:type="spellStart"/>
      <w:r w:rsidRPr="001F53A7">
        <w:rPr>
          <w:rFonts w:ascii="Garamond" w:hAnsi="Garamond"/>
          <w:i/>
        </w:rPr>
        <w:t>Generosity</w:t>
      </w:r>
      <w:proofErr w:type="spellEnd"/>
      <w:r w:rsidRPr="001F53A7">
        <w:rPr>
          <w:rFonts w:ascii="Garamond" w:hAnsi="Garamond"/>
          <w:i/>
        </w:rPr>
        <w:t xml:space="preserve"> and </w:t>
      </w:r>
      <w:proofErr w:type="spellStart"/>
      <w:r w:rsidRPr="001F53A7">
        <w:rPr>
          <w:rFonts w:ascii="Garamond" w:hAnsi="Garamond"/>
          <w:i/>
        </w:rPr>
        <w:t>Atheism</w:t>
      </w:r>
      <w:proofErr w:type="spellEnd"/>
    </w:p>
    <w:p w14:paraId="149A407F" w14:textId="58733B97" w:rsidR="00920AD4" w:rsidRPr="001F53A7" w:rsidRDefault="00920AD4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>Liberté, générosité et athéisme</w:t>
      </w:r>
    </w:p>
    <w:p w14:paraId="568AE42B" w14:textId="77777777" w:rsidR="004F3753" w:rsidRPr="001F53A7" w:rsidRDefault="004F3753" w:rsidP="00A060AD">
      <w:pPr>
        <w:pStyle w:val="ListParagraph"/>
        <w:numPr>
          <w:ilvl w:val="0"/>
          <w:numId w:val="6"/>
        </w:numPr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Dandan</w:t>
      </w:r>
      <w:proofErr w:type="spellEnd"/>
      <w:r w:rsidRPr="001F53A7">
        <w:rPr>
          <w:rFonts w:ascii="Garamond" w:hAnsi="Garamond"/>
        </w:rPr>
        <w:t xml:space="preserve"> Jiang (Université </w:t>
      </w:r>
      <w:proofErr w:type="spellStart"/>
      <w:r w:rsidRPr="001F53A7">
        <w:rPr>
          <w:rFonts w:ascii="Garamond" w:hAnsi="Garamond"/>
        </w:rPr>
        <w:t>Jiaotong</w:t>
      </w:r>
      <w:proofErr w:type="spellEnd"/>
      <w:r w:rsidRPr="001F53A7">
        <w:rPr>
          <w:rFonts w:ascii="Garamond" w:hAnsi="Garamond"/>
        </w:rPr>
        <w:t xml:space="preserve"> à Shanghai/Collège international de philosophie)</w:t>
      </w:r>
    </w:p>
    <w:p w14:paraId="2960277B" w14:textId="540242EB" w:rsidR="004F3753" w:rsidRPr="001F53A7" w:rsidRDefault="004F3753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“Repenser l'être et la liberté chez Sartre</w:t>
      </w:r>
      <w:r w:rsidR="002011A0" w:rsidRPr="001F53A7">
        <w:rPr>
          <w:rFonts w:ascii="Garamond" w:hAnsi="Garamond"/>
        </w:rPr>
        <w:t xml:space="preserve"> </w:t>
      </w:r>
      <w:r w:rsidRPr="001F53A7">
        <w:rPr>
          <w:rFonts w:ascii="Garamond" w:hAnsi="Garamond"/>
        </w:rPr>
        <w:t>: dialogue avec Zhuangzi”</w:t>
      </w:r>
    </w:p>
    <w:p w14:paraId="68D755B3" w14:textId="77777777" w:rsidR="004F3753" w:rsidRPr="001F53A7" w:rsidRDefault="004F3753" w:rsidP="00A060A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Christophe Perrin </w:t>
      </w:r>
      <w:r w:rsidR="00D00272" w:rsidRPr="001F53A7">
        <w:rPr>
          <w:rFonts w:ascii="Garamond" w:hAnsi="Garamond"/>
        </w:rPr>
        <w:t>(</w:t>
      </w:r>
      <w:r w:rsidRPr="001F53A7">
        <w:rPr>
          <w:rFonts w:ascii="Garamond" w:hAnsi="Garamond"/>
        </w:rPr>
        <w:t>Université</w:t>
      </w:r>
      <w:r w:rsidR="00D00272" w:rsidRPr="001F53A7">
        <w:rPr>
          <w:rFonts w:ascii="Garamond" w:hAnsi="Garamond"/>
        </w:rPr>
        <w:t xml:space="preserve"> catholique</w:t>
      </w:r>
      <w:r w:rsidRPr="001F53A7">
        <w:rPr>
          <w:rFonts w:ascii="Garamond" w:hAnsi="Garamond"/>
        </w:rPr>
        <w:t xml:space="preserve"> de Louvain)</w:t>
      </w:r>
    </w:p>
    <w:p w14:paraId="27FFA0D3" w14:textId="0B97C528" w:rsidR="004F3753" w:rsidRPr="001F53A7" w:rsidRDefault="00D00272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r w:rsidR="004F3753" w:rsidRPr="001F53A7">
        <w:rPr>
          <w:rFonts w:ascii="Garamond" w:hAnsi="Garamond"/>
        </w:rPr>
        <w:t xml:space="preserve">Sartre </w:t>
      </w:r>
      <w:r w:rsidR="00920AD4" w:rsidRPr="001F53A7">
        <w:rPr>
          <w:rFonts w:ascii="Garamond" w:hAnsi="Garamond"/>
        </w:rPr>
        <w:t>ou le paradoxe de la générosité”</w:t>
      </w:r>
    </w:p>
    <w:p w14:paraId="3FE3F4CB" w14:textId="77777777" w:rsidR="00A060AD" w:rsidRPr="001F53A7" w:rsidRDefault="00D00272" w:rsidP="00B708A2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>Alexis Chabot (Institut d’Études Politiques de Paris/Paris 1 Panthéon-Sorbonne)</w:t>
      </w:r>
    </w:p>
    <w:p w14:paraId="13707C85" w14:textId="2732E504" w:rsidR="00D00272" w:rsidRPr="001F53A7" w:rsidRDefault="00D00272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“Cruel athéisme”</w:t>
      </w:r>
    </w:p>
    <w:p w14:paraId="5D65B43C" w14:textId="77777777" w:rsidR="00D00272" w:rsidRPr="001F53A7" w:rsidRDefault="00D00272" w:rsidP="00B708A2">
      <w:pPr>
        <w:rPr>
          <w:rFonts w:ascii="Garamond" w:hAnsi="Garamond"/>
        </w:rPr>
      </w:pPr>
    </w:p>
    <w:p w14:paraId="21C04B4C" w14:textId="55DD9019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2.45PM – 3.15PM</w:t>
      </w:r>
    </w:p>
    <w:p w14:paraId="691572DB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14h45 – 15.15</w:t>
      </w:r>
    </w:p>
    <w:p w14:paraId="76E42A00" w14:textId="53C31841" w:rsidR="007C35DF" w:rsidRPr="001F53A7" w:rsidRDefault="009D77A6">
      <w:pPr>
        <w:rPr>
          <w:rFonts w:ascii="Garamond" w:hAnsi="Garamond"/>
        </w:rPr>
      </w:pPr>
      <w:r w:rsidRPr="001F53A7">
        <w:rPr>
          <w:rFonts w:ascii="Garamond" w:hAnsi="Garamond"/>
        </w:rPr>
        <w:t>Break (</w:t>
      </w:r>
      <w:r w:rsidR="00B708A2" w:rsidRPr="001F53A7">
        <w:rPr>
          <w:rFonts w:ascii="Garamond" w:hAnsi="Garamond"/>
        </w:rPr>
        <w:t>Coffee</w:t>
      </w:r>
      <w:r w:rsidRPr="001F53A7">
        <w:rPr>
          <w:rFonts w:ascii="Garamond" w:hAnsi="Garamond"/>
        </w:rPr>
        <w:t xml:space="preserve">, </w:t>
      </w:r>
      <w:proofErr w:type="spellStart"/>
      <w:r w:rsidRPr="001F53A7">
        <w:rPr>
          <w:rFonts w:ascii="Garamond" w:hAnsi="Garamond"/>
        </w:rPr>
        <w:t>tea</w:t>
      </w:r>
      <w:proofErr w:type="spellEnd"/>
      <w:r w:rsidRPr="001F53A7">
        <w:rPr>
          <w:rFonts w:ascii="Garamond" w:hAnsi="Garamond"/>
        </w:rPr>
        <w:t>)</w:t>
      </w:r>
    </w:p>
    <w:p w14:paraId="2A2C382A" w14:textId="07D4CDDD" w:rsidR="00B708A2" w:rsidRPr="001F53A7" w:rsidRDefault="009D77A6">
      <w:pPr>
        <w:rPr>
          <w:rFonts w:ascii="Garamond" w:hAnsi="Garamond"/>
        </w:rPr>
      </w:pPr>
      <w:r w:rsidRPr="001F53A7">
        <w:rPr>
          <w:rFonts w:ascii="Garamond" w:hAnsi="Garamond"/>
        </w:rPr>
        <w:t>Pause (</w:t>
      </w:r>
      <w:r w:rsidR="00B708A2" w:rsidRPr="001F53A7">
        <w:rPr>
          <w:rFonts w:ascii="Garamond" w:hAnsi="Garamond"/>
        </w:rPr>
        <w:t>Thé, café</w:t>
      </w:r>
      <w:r w:rsidRPr="001F53A7">
        <w:rPr>
          <w:rFonts w:ascii="Garamond" w:hAnsi="Garamond"/>
        </w:rPr>
        <w:t>)</w:t>
      </w:r>
    </w:p>
    <w:p w14:paraId="7D7367F7" w14:textId="77777777" w:rsidR="00B708A2" w:rsidRPr="001F53A7" w:rsidRDefault="00B708A2">
      <w:pPr>
        <w:rPr>
          <w:rFonts w:ascii="Garamond" w:hAnsi="Garamond"/>
        </w:rPr>
      </w:pPr>
    </w:p>
    <w:p w14:paraId="4F685E39" w14:textId="2D588F1A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3.15PM – 5.15PM</w:t>
      </w:r>
    </w:p>
    <w:p w14:paraId="71F39555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15h15 – 17h15</w:t>
      </w:r>
    </w:p>
    <w:p w14:paraId="28B4DBE9" w14:textId="77777777" w:rsidR="00B708A2" w:rsidRPr="001F53A7" w:rsidRDefault="00B708A2">
      <w:pPr>
        <w:rPr>
          <w:rFonts w:ascii="Garamond" w:hAnsi="Garamond"/>
        </w:rPr>
      </w:pPr>
    </w:p>
    <w:p w14:paraId="3D654134" w14:textId="77777777" w:rsidR="00B708A2" w:rsidRPr="001F53A7" w:rsidRDefault="00B708A2">
      <w:pPr>
        <w:rPr>
          <w:rFonts w:ascii="Garamond" w:hAnsi="Garamond"/>
        </w:rPr>
      </w:pPr>
      <w:r w:rsidRPr="001F53A7">
        <w:rPr>
          <w:rFonts w:ascii="Garamond" w:hAnsi="Garamond"/>
        </w:rPr>
        <w:t>Session 11</w:t>
      </w:r>
    </w:p>
    <w:p w14:paraId="70832D46" w14:textId="2C5318B4" w:rsidR="00B708A2" w:rsidRPr="001F53A7" w:rsidRDefault="00D00272">
      <w:pPr>
        <w:rPr>
          <w:rFonts w:ascii="Garamond" w:hAnsi="Garamond"/>
          <w:i/>
        </w:rPr>
      </w:pPr>
      <w:proofErr w:type="spellStart"/>
      <w:r w:rsidRPr="001F53A7">
        <w:rPr>
          <w:rFonts w:ascii="Garamond" w:hAnsi="Garamond"/>
          <w:i/>
        </w:rPr>
        <w:t>Thinking</w:t>
      </w:r>
      <w:proofErr w:type="spellEnd"/>
      <w:r w:rsidR="00B708A2" w:rsidRPr="001F53A7">
        <w:rPr>
          <w:rFonts w:ascii="Garamond" w:hAnsi="Garamond"/>
          <w:i/>
        </w:rPr>
        <w:t xml:space="preserve"> the </w:t>
      </w:r>
      <w:proofErr w:type="spellStart"/>
      <w:r w:rsidR="00B708A2" w:rsidRPr="001F53A7">
        <w:rPr>
          <w:rFonts w:ascii="Garamond" w:hAnsi="Garamond"/>
          <w:i/>
        </w:rPr>
        <w:t>Political</w:t>
      </w:r>
      <w:proofErr w:type="spellEnd"/>
    </w:p>
    <w:p w14:paraId="2CD84BA0" w14:textId="7D8AE6FE" w:rsidR="00B708A2" w:rsidRPr="001F53A7" w:rsidRDefault="00D00272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>Penser</w:t>
      </w:r>
      <w:r w:rsidR="00B708A2" w:rsidRPr="001F53A7">
        <w:rPr>
          <w:rFonts w:ascii="Garamond" w:hAnsi="Garamond"/>
          <w:i/>
        </w:rPr>
        <w:t xml:space="preserve"> le </w:t>
      </w:r>
      <w:proofErr w:type="spellStart"/>
      <w:r w:rsidR="00B708A2" w:rsidRPr="001F53A7">
        <w:rPr>
          <w:rFonts w:ascii="Garamond" w:hAnsi="Garamond"/>
          <w:i/>
        </w:rPr>
        <w:t>polique</w:t>
      </w:r>
      <w:proofErr w:type="spellEnd"/>
    </w:p>
    <w:p w14:paraId="00D9F4D9" w14:textId="77777777" w:rsidR="00D00272" w:rsidRPr="001F53A7" w:rsidRDefault="00D00272" w:rsidP="00B824D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Rebecca Pitt (The Open 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>)</w:t>
      </w:r>
    </w:p>
    <w:p w14:paraId="4492D364" w14:textId="1E2DAFA7" w:rsidR="00D00272" w:rsidRPr="001F53A7" w:rsidRDefault="00D00272" w:rsidP="00B824D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“Can Sartre </w:t>
      </w:r>
      <w:proofErr w:type="spellStart"/>
      <w:r w:rsidR="002011A0" w:rsidRPr="001F53A7">
        <w:rPr>
          <w:rFonts w:ascii="Garamond" w:hAnsi="Garamond"/>
        </w:rPr>
        <w:t>A</w:t>
      </w:r>
      <w:r w:rsidRPr="001F53A7">
        <w:rPr>
          <w:rFonts w:ascii="Garamond" w:hAnsi="Garamond"/>
        </w:rPr>
        <w:t>dequately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="002011A0" w:rsidRPr="001F53A7">
        <w:rPr>
          <w:rFonts w:ascii="Garamond" w:hAnsi="Garamond"/>
        </w:rPr>
        <w:t>A</w:t>
      </w:r>
      <w:r w:rsidRPr="001F53A7">
        <w:rPr>
          <w:rFonts w:ascii="Garamond" w:hAnsi="Garamond"/>
        </w:rPr>
        <w:t>ccount</w:t>
      </w:r>
      <w:proofErr w:type="spellEnd"/>
      <w:r w:rsidRPr="001F53A7">
        <w:rPr>
          <w:rFonts w:ascii="Garamond" w:hAnsi="Garamond"/>
        </w:rPr>
        <w:t xml:space="preserve"> for the </w:t>
      </w:r>
      <w:r w:rsidR="002011A0" w:rsidRPr="001F53A7">
        <w:rPr>
          <w:rFonts w:ascii="Garamond" w:hAnsi="Garamond"/>
        </w:rPr>
        <w:t>S</w:t>
      </w:r>
      <w:r w:rsidRPr="001F53A7">
        <w:rPr>
          <w:rFonts w:ascii="Garamond" w:hAnsi="Garamond"/>
        </w:rPr>
        <w:t xml:space="preserve">ocial and </w:t>
      </w:r>
      <w:proofErr w:type="spellStart"/>
      <w:r w:rsidR="002011A0" w:rsidRPr="001F53A7">
        <w:rPr>
          <w:rFonts w:ascii="Garamond" w:hAnsi="Garamond"/>
        </w:rPr>
        <w:t>P</w:t>
      </w:r>
      <w:r w:rsidRPr="001F53A7">
        <w:rPr>
          <w:rFonts w:ascii="Garamond" w:hAnsi="Garamond"/>
        </w:rPr>
        <w:t>olitical</w:t>
      </w:r>
      <w:proofErr w:type="spellEnd"/>
      <w:r w:rsidRPr="001F53A7">
        <w:rPr>
          <w:rFonts w:ascii="Garamond" w:hAnsi="Garamond"/>
        </w:rPr>
        <w:t xml:space="preserve"> in </w:t>
      </w:r>
      <w:proofErr w:type="spellStart"/>
      <w:r w:rsidRPr="001F53A7">
        <w:rPr>
          <w:rFonts w:ascii="Garamond" w:hAnsi="Garamond"/>
          <w:i/>
          <w:iCs/>
        </w:rPr>
        <w:t>Being</w:t>
      </w:r>
      <w:proofErr w:type="spellEnd"/>
      <w:r w:rsidRPr="001F53A7">
        <w:rPr>
          <w:rFonts w:ascii="Garamond" w:hAnsi="Garamond"/>
          <w:i/>
          <w:iCs/>
        </w:rPr>
        <w:t xml:space="preserve"> and </w:t>
      </w:r>
      <w:proofErr w:type="spellStart"/>
      <w:r w:rsidRPr="001F53A7">
        <w:rPr>
          <w:rFonts w:ascii="Garamond" w:hAnsi="Garamond"/>
          <w:i/>
          <w:iCs/>
        </w:rPr>
        <w:t>Nothingness</w:t>
      </w:r>
      <w:proofErr w:type="spellEnd"/>
      <w:r w:rsidRPr="001F53A7">
        <w:rPr>
          <w:rFonts w:ascii="Garamond" w:hAnsi="Garamond"/>
        </w:rPr>
        <w:t>?”</w:t>
      </w:r>
    </w:p>
    <w:p w14:paraId="4FC483C3" w14:textId="77777777" w:rsidR="00D00272" w:rsidRPr="001F53A7" w:rsidRDefault="00D00272" w:rsidP="00B824D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Oliver </w:t>
      </w:r>
      <w:proofErr w:type="spellStart"/>
      <w:r w:rsidRPr="001F53A7">
        <w:rPr>
          <w:rFonts w:ascii="Garamond" w:hAnsi="Garamond"/>
        </w:rPr>
        <w:t>Gloag</w:t>
      </w:r>
      <w:proofErr w:type="spellEnd"/>
      <w:r w:rsidRPr="001F53A7">
        <w:rPr>
          <w:rFonts w:ascii="Garamond" w:hAnsi="Garamond"/>
        </w:rPr>
        <w:t xml:space="preserve"> (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="008026BE" w:rsidRPr="001F53A7">
        <w:rPr>
          <w:rFonts w:ascii="Garamond" w:hAnsi="Garamond"/>
        </w:rPr>
        <w:t xml:space="preserve"> of</w:t>
      </w:r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North</w:t>
      </w:r>
      <w:proofErr w:type="spellEnd"/>
      <w:r w:rsidRPr="001F53A7">
        <w:rPr>
          <w:rFonts w:ascii="Garamond" w:hAnsi="Garamond"/>
        </w:rPr>
        <w:t xml:space="preserve">-Carolina </w:t>
      </w:r>
      <w:r w:rsidR="008026BE" w:rsidRPr="001F53A7">
        <w:rPr>
          <w:rFonts w:ascii="Garamond" w:hAnsi="Garamond"/>
        </w:rPr>
        <w:t xml:space="preserve">at </w:t>
      </w:r>
      <w:r w:rsidRPr="001F53A7">
        <w:rPr>
          <w:rFonts w:ascii="Garamond" w:hAnsi="Garamond"/>
        </w:rPr>
        <w:t>Asheville)</w:t>
      </w:r>
    </w:p>
    <w:p w14:paraId="40FFAC60" w14:textId="77777777" w:rsidR="00D00272" w:rsidRPr="001F53A7" w:rsidRDefault="00D00272" w:rsidP="00B824D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proofErr w:type="spellStart"/>
      <w:r w:rsidRPr="001F53A7">
        <w:rPr>
          <w:rFonts w:ascii="Garamond" w:hAnsi="Garamond"/>
        </w:rPr>
        <w:t>Sartre’s</w:t>
      </w:r>
      <w:proofErr w:type="spellEnd"/>
      <w:r w:rsidRPr="001F53A7">
        <w:rPr>
          <w:rFonts w:ascii="Garamond" w:hAnsi="Garamond"/>
        </w:rPr>
        <w:t xml:space="preserve"> </w:t>
      </w:r>
      <w:r w:rsidRPr="001F53A7">
        <w:rPr>
          <w:rFonts w:ascii="Garamond" w:hAnsi="Garamond"/>
          <w:i/>
        </w:rPr>
        <w:t xml:space="preserve">Black </w:t>
      </w:r>
      <w:proofErr w:type="spellStart"/>
      <w:r w:rsidRPr="001F53A7">
        <w:rPr>
          <w:rFonts w:ascii="Garamond" w:hAnsi="Garamond"/>
          <w:i/>
        </w:rPr>
        <w:t>Orpheus</w:t>
      </w:r>
      <w:proofErr w:type="spellEnd"/>
      <w:r w:rsidRPr="001F53A7">
        <w:rPr>
          <w:rFonts w:ascii="Garamond" w:hAnsi="Garamond"/>
        </w:rPr>
        <w:t xml:space="preserve"> in a Global World: A </w:t>
      </w:r>
      <w:proofErr w:type="spellStart"/>
      <w:r w:rsidRPr="001F53A7">
        <w:rPr>
          <w:rFonts w:ascii="Garamond" w:hAnsi="Garamond"/>
        </w:rPr>
        <w:t>Resurgence</w:t>
      </w:r>
      <w:proofErr w:type="spellEnd"/>
      <w:r w:rsidRPr="001F53A7">
        <w:rPr>
          <w:rFonts w:ascii="Garamond" w:hAnsi="Garamond"/>
        </w:rPr>
        <w:t>”</w:t>
      </w:r>
    </w:p>
    <w:p w14:paraId="2B84C53B" w14:textId="77777777" w:rsidR="00D00272" w:rsidRPr="001F53A7" w:rsidRDefault="00D00272" w:rsidP="00B824D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Matt </w:t>
      </w:r>
      <w:proofErr w:type="spellStart"/>
      <w:r w:rsidRPr="001F53A7">
        <w:rPr>
          <w:rFonts w:ascii="Garamond" w:hAnsi="Garamond"/>
        </w:rPr>
        <w:t>Fellows</w:t>
      </w:r>
      <w:proofErr w:type="spellEnd"/>
      <w:r w:rsidRPr="001F53A7">
        <w:rPr>
          <w:rFonts w:ascii="Garamond" w:hAnsi="Garamond"/>
        </w:rPr>
        <w:t xml:space="preserve"> (</w:t>
      </w:r>
      <w:proofErr w:type="spellStart"/>
      <w:r w:rsidRPr="001F53A7">
        <w:rPr>
          <w:rFonts w:ascii="Garamond" w:hAnsi="Garamond"/>
        </w:rPr>
        <w:t>University</w:t>
      </w:r>
      <w:proofErr w:type="spellEnd"/>
      <w:r w:rsidRPr="001F53A7">
        <w:rPr>
          <w:rFonts w:ascii="Garamond" w:hAnsi="Garamond"/>
        </w:rPr>
        <w:t xml:space="preserve"> of Utah)</w:t>
      </w:r>
    </w:p>
    <w:p w14:paraId="1F8F208F" w14:textId="77777777" w:rsidR="00D00272" w:rsidRPr="001F53A7" w:rsidRDefault="00D00272" w:rsidP="00B824DD">
      <w:pPr>
        <w:pStyle w:val="ListParagraph"/>
        <w:ind w:left="170"/>
        <w:rPr>
          <w:rFonts w:ascii="Garamond" w:hAnsi="Garamond"/>
          <w:bCs/>
        </w:rPr>
      </w:pPr>
      <w:r w:rsidRPr="001F53A7">
        <w:rPr>
          <w:rFonts w:ascii="Garamond" w:hAnsi="Garamond"/>
          <w:bCs/>
        </w:rPr>
        <w:t xml:space="preserve">“The </w:t>
      </w:r>
      <w:proofErr w:type="spellStart"/>
      <w:r w:rsidRPr="001F53A7">
        <w:rPr>
          <w:rFonts w:ascii="Garamond" w:hAnsi="Garamond"/>
          <w:bCs/>
        </w:rPr>
        <w:t>Transhistoricity</w:t>
      </w:r>
      <w:proofErr w:type="spellEnd"/>
      <w:r w:rsidRPr="001F53A7">
        <w:rPr>
          <w:rFonts w:ascii="Garamond" w:hAnsi="Garamond"/>
          <w:bCs/>
        </w:rPr>
        <w:t xml:space="preserve"> of the </w:t>
      </w:r>
      <w:proofErr w:type="spellStart"/>
      <w:r w:rsidRPr="001F53A7">
        <w:rPr>
          <w:rFonts w:ascii="Garamond" w:hAnsi="Garamond"/>
          <w:bCs/>
        </w:rPr>
        <w:t>Colonized</w:t>
      </w:r>
      <w:proofErr w:type="spellEnd"/>
      <w:r w:rsidRPr="001F53A7">
        <w:rPr>
          <w:rFonts w:ascii="Garamond" w:hAnsi="Garamond"/>
          <w:bCs/>
        </w:rPr>
        <w:t xml:space="preserve">: </w:t>
      </w:r>
      <w:proofErr w:type="spellStart"/>
      <w:r w:rsidRPr="001F53A7">
        <w:rPr>
          <w:rFonts w:ascii="Garamond" w:hAnsi="Garamond"/>
          <w:bCs/>
        </w:rPr>
        <w:t>Sartrean</w:t>
      </w:r>
      <w:proofErr w:type="spellEnd"/>
      <w:r w:rsidRPr="001F53A7">
        <w:rPr>
          <w:rFonts w:ascii="Garamond" w:hAnsi="Garamond"/>
          <w:bCs/>
        </w:rPr>
        <w:t xml:space="preserve"> and </w:t>
      </w:r>
      <w:proofErr w:type="spellStart"/>
      <w:r w:rsidRPr="001F53A7">
        <w:rPr>
          <w:rFonts w:ascii="Garamond" w:hAnsi="Garamond"/>
          <w:bCs/>
        </w:rPr>
        <w:t>Fanonian</w:t>
      </w:r>
      <w:proofErr w:type="spellEnd"/>
      <w:r w:rsidRPr="001F53A7">
        <w:rPr>
          <w:rFonts w:ascii="Garamond" w:hAnsi="Garamond"/>
          <w:bCs/>
        </w:rPr>
        <w:t xml:space="preserve"> Contributions to Postcolonial </w:t>
      </w:r>
      <w:proofErr w:type="spellStart"/>
      <w:r w:rsidRPr="001F53A7">
        <w:rPr>
          <w:rFonts w:ascii="Garamond" w:hAnsi="Garamond"/>
          <w:bCs/>
        </w:rPr>
        <w:t>History</w:t>
      </w:r>
      <w:proofErr w:type="spellEnd"/>
      <w:r w:rsidRPr="001F53A7">
        <w:rPr>
          <w:rFonts w:ascii="Garamond" w:hAnsi="Garamond"/>
          <w:bCs/>
        </w:rPr>
        <w:t>”</w:t>
      </w:r>
    </w:p>
    <w:p w14:paraId="50E0C34C" w14:textId="77777777" w:rsidR="00D00272" w:rsidRPr="001F53A7" w:rsidRDefault="00D00272" w:rsidP="00B824DD">
      <w:pPr>
        <w:pStyle w:val="ListParagraph"/>
        <w:numPr>
          <w:ilvl w:val="0"/>
          <w:numId w:val="6"/>
        </w:numPr>
        <w:rPr>
          <w:rFonts w:ascii="Garamond" w:hAnsi="Garamond"/>
          <w:bCs/>
        </w:rPr>
      </w:pPr>
      <w:r w:rsidRPr="001F53A7">
        <w:rPr>
          <w:rFonts w:ascii="Garamond" w:hAnsi="Garamond"/>
          <w:bCs/>
        </w:rPr>
        <w:t xml:space="preserve">Fabrice Flipo (Télécom &amp; Management </w:t>
      </w:r>
      <w:proofErr w:type="spellStart"/>
      <w:r w:rsidRPr="001F53A7">
        <w:rPr>
          <w:rFonts w:ascii="Garamond" w:hAnsi="Garamond"/>
          <w:bCs/>
        </w:rPr>
        <w:t>SudParis</w:t>
      </w:r>
      <w:proofErr w:type="spellEnd"/>
      <w:r w:rsidRPr="001F53A7">
        <w:rPr>
          <w:rFonts w:ascii="Garamond" w:hAnsi="Garamond"/>
          <w:bCs/>
        </w:rPr>
        <w:t>/LCSP Paris 7 Diderot)</w:t>
      </w:r>
    </w:p>
    <w:p w14:paraId="59B12109" w14:textId="77777777" w:rsidR="00D00272" w:rsidRPr="001F53A7" w:rsidRDefault="00D00272" w:rsidP="00B824DD">
      <w:pPr>
        <w:pStyle w:val="ListParagraph"/>
        <w:ind w:left="170"/>
        <w:rPr>
          <w:rFonts w:ascii="Garamond" w:hAnsi="Garamond"/>
          <w:bCs/>
        </w:rPr>
      </w:pPr>
      <w:r w:rsidRPr="001F53A7">
        <w:rPr>
          <w:rFonts w:ascii="Garamond" w:hAnsi="Garamond"/>
          <w:bCs/>
        </w:rPr>
        <w:t>“Sartre et l’écologie politique”</w:t>
      </w:r>
    </w:p>
    <w:p w14:paraId="7B4D3BB8" w14:textId="77777777" w:rsidR="00D00272" w:rsidRPr="001F53A7" w:rsidRDefault="00D00272">
      <w:pPr>
        <w:rPr>
          <w:rFonts w:ascii="Garamond" w:hAnsi="Garamond"/>
        </w:rPr>
      </w:pPr>
    </w:p>
    <w:p w14:paraId="5CF8FFCC" w14:textId="77777777" w:rsidR="00B708A2" w:rsidRPr="001F53A7" w:rsidRDefault="00B708A2">
      <w:pPr>
        <w:rPr>
          <w:rFonts w:ascii="Garamond" w:hAnsi="Garamond"/>
        </w:rPr>
      </w:pPr>
      <w:r w:rsidRPr="001F53A7">
        <w:rPr>
          <w:rFonts w:ascii="Garamond" w:hAnsi="Garamond"/>
        </w:rPr>
        <w:t>Session 12</w:t>
      </w:r>
    </w:p>
    <w:p w14:paraId="577A1BFC" w14:textId="77FD9F18" w:rsidR="00B708A2" w:rsidRPr="001F53A7" w:rsidRDefault="00B708A2">
      <w:pPr>
        <w:rPr>
          <w:rFonts w:ascii="Garamond" w:hAnsi="Garamond"/>
          <w:i/>
        </w:rPr>
      </w:pPr>
      <w:r w:rsidRPr="001F53A7">
        <w:rPr>
          <w:rFonts w:ascii="Garamond" w:hAnsi="Garamond"/>
          <w:i/>
        </w:rPr>
        <w:t xml:space="preserve">Sartre, </w:t>
      </w:r>
      <w:proofErr w:type="spellStart"/>
      <w:r w:rsidRPr="001F53A7">
        <w:rPr>
          <w:rFonts w:ascii="Garamond" w:hAnsi="Garamond"/>
          <w:i/>
        </w:rPr>
        <w:t>Marxism</w:t>
      </w:r>
      <w:proofErr w:type="spellEnd"/>
      <w:r w:rsidRPr="001F53A7">
        <w:rPr>
          <w:rFonts w:ascii="Garamond" w:hAnsi="Garamond"/>
          <w:i/>
        </w:rPr>
        <w:t xml:space="preserve"> and </w:t>
      </w:r>
      <w:proofErr w:type="spellStart"/>
      <w:r w:rsidRPr="001F53A7">
        <w:rPr>
          <w:rFonts w:ascii="Garamond" w:hAnsi="Garamond"/>
          <w:i/>
        </w:rPr>
        <w:t>Psychoanalysis</w:t>
      </w:r>
      <w:proofErr w:type="spellEnd"/>
    </w:p>
    <w:p w14:paraId="7BDCA9A4" w14:textId="54CC9E53" w:rsidR="00B708A2" w:rsidRPr="001F53A7" w:rsidRDefault="00B708A2">
      <w:pPr>
        <w:rPr>
          <w:rFonts w:ascii="Garamond" w:hAnsi="Garamond"/>
        </w:rPr>
      </w:pPr>
      <w:r w:rsidRPr="001F53A7">
        <w:rPr>
          <w:rFonts w:ascii="Garamond" w:hAnsi="Garamond"/>
          <w:i/>
        </w:rPr>
        <w:t>Sartre, marxisme et psychanalyse</w:t>
      </w:r>
    </w:p>
    <w:p w14:paraId="5B64E1A1" w14:textId="3568F30F" w:rsidR="00F23BEE" w:rsidRPr="001F53A7" w:rsidRDefault="008026BE" w:rsidP="00A060A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Gautier </w:t>
      </w:r>
      <w:proofErr w:type="spellStart"/>
      <w:r w:rsidRPr="001F53A7">
        <w:rPr>
          <w:rFonts w:ascii="Garamond" w:hAnsi="Garamond"/>
        </w:rPr>
        <w:t>Dassonneville</w:t>
      </w:r>
      <w:proofErr w:type="spellEnd"/>
      <w:r w:rsidRPr="001F53A7">
        <w:rPr>
          <w:rFonts w:ascii="Garamond" w:hAnsi="Garamond"/>
        </w:rPr>
        <w:t xml:space="preserve"> (Université de Liège/</w:t>
      </w:r>
      <w:r w:rsidR="00F23BEE" w:rsidRPr="001F53A7">
        <w:rPr>
          <w:rFonts w:ascii="Garamond" w:hAnsi="Garamond"/>
        </w:rPr>
        <w:t>Université de Lille-III</w:t>
      </w:r>
      <w:r w:rsidR="001951F2" w:rsidRPr="001F53A7">
        <w:rPr>
          <w:rFonts w:ascii="Garamond" w:hAnsi="Garamond"/>
        </w:rPr>
        <w:t>)</w:t>
      </w:r>
      <w:r w:rsidRPr="001F53A7">
        <w:rPr>
          <w:rFonts w:ascii="Garamond" w:hAnsi="Garamond"/>
        </w:rPr>
        <w:t xml:space="preserve"> </w:t>
      </w:r>
    </w:p>
    <w:p w14:paraId="4830C15E" w14:textId="77777777" w:rsidR="00F23BEE" w:rsidRPr="001F53A7" w:rsidRDefault="008026B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Jonathan </w:t>
      </w:r>
      <w:proofErr w:type="spellStart"/>
      <w:r w:rsidRPr="001F53A7">
        <w:rPr>
          <w:rFonts w:ascii="Garamond" w:hAnsi="Garamond"/>
        </w:rPr>
        <w:t>Soskin</w:t>
      </w:r>
      <w:proofErr w:type="spellEnd"/>
      <w:r w:rsidRPr="001F53A7">
        <w:rPr>
          <w:rFonts w:ascii="Garamond" w:hAnsi="Garamond"/>
        </w:rPr>
        <w:t xml:space="preserve"> (Université de Liège/</w:t>
      </w:r>
      <w:r w:rsidR="00F23BEE" w:rsidRPr="001F53A7">
        <w:rPr>
          <w:rFonts w:ascii="Garamond" w:hAnsi="Garamond"/>
        </w:rPr>
        <w:t>Université de Toulouse-Le Mirail)</w:t>
      </w:r>
    </w:p>
    <w:p w14:paraId="117711DC" w14:textId="7A0D5858" w:rsidR="008026BE" w:rsidRPr="001F53A7" w:rsidRDefault="008026B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</w:t>
      </w:r>
      <w:r w:rsidRPr="001F53A7">
        <w:rPr>
          <w:rFonts w:ascii="Garamond" w:hAnsi="Garamond"/>
          <w:i/>
        </w:rPr>
        <w:t>Lever le(s) voile(s)</w:t>
      </w:r>
      <w:r w:rsidRPr="001F53A7">
        <w:rPr>
          <w:rFonts w:ascii="Garamond" w:hAnsi="Garamond"/>
        </w:rPr>
        <w:t xml:space="preserve"> : l’irréalisable comme point critique de l’expérience”</w:t>
      </w:r>
    </w:p>
    <w:p w14:paraId="1FF4EF2E" w14:textId="77777777" w:rsidR="00F23BEE" w:rsidRPr="001F53A7" w:rsidRDefault="008026BE" w:rsidP="00A060A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>Grégory</w:t>
      </w:r>
      <w:r w:rsidR="00F23BEE" w:rsidRPr="001F53A7">
        <w:rPr>
          <w:rFonts w:ascii="Garamond" w:hAnsi="Garamond"/>
        </w:rPr>
        <w:t xml:space="preserve"> </w:t>
      </w:r>
      <w:proofErr w:type="spellStart"/>
      <w:r w:rsidR="00F23BEE" w:rsidRPr="001F53A7">
        <w:rPr>
          <w:rFonts w:ascii="Garamond" w:hAnsi="Garamond"/>
        </w:rPr>
        <w:t>Cormann</w:t>
      </w:r>
      <w:proofErr w:type="spellEnd"/>
      <w:r w:rsidR="00F23BEE" w:rsidRPr="001F53A7">
        <w:rPr>
          <w:rFonts w:ascii="Garamond" w:hAnsi="Garamond"/>
        </w:rPr>
        <w:t xml:space="preserve"> (Université de Liège)</w:t>
      </w:r>
    </w:p>
    <w:p w14:paraId="12886B6A" w14:textId="77777777" w:rsidR="008026BE" w:rsidRPr="001F53A7" w:rsidRDefault="008026B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 xml:space="preserve">Jérôme </w:t>
      </w:r>
      <w:proofErr w:type="spellStart"/>
      <w:r w:rsidRPr="001F53A7">
        <w:rPr>
          <w:rFonts w:ascii="Garamond" w:hAnsi="Garamond"/>
        </w:rPr>
        <w:t>Englebert</w:t>
      </w:r>
      <w:proofErr w:type="spellEnd"/>
      <w:r w:rsidRPr="001F53A7">
        <w:rPr>
          <w:rFonts w:ascii="Garamond" w:hAnsi="Garamond"/>
        </w:rPr>
        <w:t xml:space="preserve"> (Université de Liège)</w:t>
      </w:r>
    </w:p>
    <w:p w14:paraId="168D81B9" w14:textId="77777777" w:rsidR="008026BE" w:rsidRPr="001F53A7" w:rsidRDefault="008026B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“Dépasser la situation : de la situation-limite à la personnalité borderline. Généalogie, critique et clinique d’un concept sartrien”</w:t>
      </w:r>
    </w:p>
    <w:p w14:paraId="4DB6633C" w14:textId="77777777" w:rsidR="00F23BEE" w:rsidRPr="001F53A7" w:rsidRDefault="008026BE" w:rsidP="00A060AD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1F53A7">
        <w:rPr>
          <w:rFonts w:ascii="Garamond" w:hAnsi="Garamond"/>
        </w:rPr>
        <w:t xml:space="preserve">Thomas </w:t>
      </w:r>
      <w:proofErr w:type="spellStart"/>
      <w:r w:rsidRPr="001F53A7">
        <w:rPr>
          <w:rFonts w:ascii="Garamond" w:hAnsi="Garamond"/>
        </w:rPr>
        <w:t>B</w:t>
      </w:r>
      <w:r w:rsidR="00F23BEE" w:rsidRPr="001F53A7">
        <w:rPr>
          <w:rFonts w:ascii="Garamond" w:hAnsi="Garamond"/>
        </w:rPr>
        <w:t>olmain</w:t>
      </w:r>
      <w:proofErr w:type="spellEnd"/>
      <w:r w:rsidR="00F23BEE" w:rsidRPr="001F53A7">
        <w:rPr>
          <w:rFonts w:ascii="Garamond" w:hAnsi="Garamond"/>
        </w:rPr>
        <w:t xml:space="preserve"> (Université de Liège)</w:t>
      </w:r>
    </w:p>
    <w:p w14:paraId="6909C425" w14:textId="77777777" w:rsidR="008026BE" w:rsidRPr="001F53A7" w:rsidRDefault="008026BE" w:rsidP="00A060AD">
      <w:pPr>
        <w:pStyle w:val="ListParagraph"/>
        <w:ind w:left="170"/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Alievtina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Hervy</w:t>
      </w:r>
      <w:proofErr w:type="spellEnd"/>
      <w:r w:rsidRPr="001F53A7">
        <w:rPr>
          <w:rFonts w:ascii="Garamond" w:hAnsi="Garamond"/>
        </w:rPr>
        <w:t xml:space="preserve"> (Université de Liège) </w:t>
      </w:r>
    </w:p>
    <w:p w14:paraId="36B6A6FE" w14:textId="77777777" w:rsidR="008026BE" w:rsidRPr="001F53A7" w:rsidRDefault="008026B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t>“Marcuse et Sartre : raison dialectique, expérience critique, imaginaire esthétique”</w:t>
      </w:r>
    </w:p>
    <w:p w14:paraId="1831392A" w14:textId="77777777" w:rsidR="008026BE" w:rsidRPr="001F53A7" w:rsidRDefault="008026BE" w:rsidP="00A060AD">
      <w:pPr>
        <w:pStyle w:val="ListParagraph"/>
        <w:numPr>
          <w:ilvl w:val="0"/>
          <w:numId w:val="6"/>
        </w:numPr>
        <w:rPr>
          <w:rFonts w:ascii="Garamond" w:hAnsi="Garamond"/>
        </w:rPr>
      </w:pPr>
      <w:proofErr w:type="spellStart"/>
      <w:r w:rsidRPr="001F53A7">
        <w:rPr>
          <w:rFonts w:ascii="Garamond" w:hAnsi="Garamond"/>
        </w:rPr>
        <w:t>Chiara</w:t>
      </w:r>
      <w:proofErr w:type="spellEnd"/>
      <w:r w:rsidRPr="001F53A7">
        <w:rPr>
          <w:rFonts w:ascii="Garamond" w:hAnsi="Garamond"/>
        </w:rPr>
        <w:t xml:space="preserve"> </w:t>
      </w:r>
      <w:proofErr w:type="spellStart"/>
      <w:r w:rsidRPr="001F53A7">
        <w:rPr>
          <w:rFonts w:ascii="Garamond" w:hAnsi="Garamond"/>
        </w:rPr>
        <w:t>Collamati</w:t>
      </w:r>
      <w:proofErr w:type="spellEnd"/>
      <w:r w:rsidR="00F23BEE" w:rsidRPr="001F53A7">
        <w:rPr>
          <w:rFonts w:ascii="Garamond" w:hAnsi="Garamond"/>
        </w:rPr>
        <w:t xml:space="preserve"> (</w:t>
      </w:r>
      <w:proofErr w:type="spellStart"/>
      <w:r w:rsidR="00F23BEE" w:rsidRPr="001F53A7">
        <w:rPr>
          <w:rFonts w:ascii="Garamond" w:hAnsi="Garamond"/>
        </w:rPr>
        <w:t>Università</w:t>
      </w:r>
      <w:proofErr w:type="spellEnd"/>
      <w:r w:rsidR="00F23BEE" w:rsidRPr="001F53A7">
        <w:rPr>
          <w:rFonts w:ascii="Garamond" w:hAnsi="Garamond"/>
        </w:rPr>
        <w:t xml:space="preserve"> </w:t>
      </w:r>
      <w:proofErr w:type="spellStart"/>
      <w:r w:rsidR="00F23BEE" w:rsidRPr="001F53A7">
        <w:rPr>
          <w:rFonts w:ascii="Garamond" w:hAnsi="Garamond"/>
        </w:rPr>
        <w:t>degli</w:t>
      </w:r>
      <w:proofErr w:type="spellEnd"/>
      <w:r w:rsidR="00F23BEE" w:rsidRPr="001F53A7">
        <w:rPr>
          <w:rFonts w:ascii="Garamond" w:hAnsi="Garamond"/>
        </w:rPr>
        <w:t xml:space="preserve"> </w:t>
      </w:r>
      <w:proofErr w:type="spellStart"/>
      <w:r w:rsidR="00F23BEE" w:rsidRPr="001F53A7">
        <w:rPr>
          <w:rFonts w:ascii="Garamond" w:hAnsi="Garamond"/>
        </w:rPr>
        <w:t>Studi</w:t>
      </w:r>
      <w:proofErr w:type="spellEnd"/>
      <w:r w:rsidR="00F23BEE" w:rsidRPr="001F53A7">
        <w:rPr>
          <w:rFonts w:ascii="Garamond" w:hAnsi="Garamond"/>
        </w:rPr>
        <w:t xml:space="preserve"> di </w:t>
      </w:r>
      <w:proofErr w:type="spellStart"/>
      <w:r w:rsidR="00F23BEE" w:rsidRPr="001F53A7">
        <w:rPr>
          <w:rFonts w:ascii="Garamond" w:hAnsi="Garamond"/>
        </w:rPr>
        <w:t>Padova</w:t>
      </w:r>
      <w:proofErr w:type="spellEnd"/>
      <w:r w:rsidR="00F23BEE" w:rsidRPr="001F53A7">
        <w:rPr>
          <w:rFonts w:ascii="Garamond" w:hAnsi="Garamond"/>
        </w:rPr>
        <w:t>/Université de Toulouse-Le Mirail/</w:t>
      </w:r>
      <w:r w:rsidRPr="001F53A7">
        <w:rPr>
          <w:rFonts w:ascii="Garamond" w:hAnsi="Garamond"/>
        </w:rPr>
        <w:t>Université de Liège)</w:t>
      </w:r>
    </w:p>
    <w:p w14:paraId="336AC066" w14:textId="77777777" w:rsidR="008026BE" w:rsidRPr="001F53A7" w:rsidRDefault="008026BE" w:rsidP="00A060AD">
      <w:pPr>
        <w:pStyle w:val="ListParagraph"/>
        <w:ind w:left="170"/>
        <w:rPr>
          <w:rFonts w:ascii="Garamond" w:hAnsi="Garamond"/>
        </w:rPr>
      </w:pPr>
      <w:r w:rsidRPr="001F53A7">
        <w:rPr>
          <w:rFonts w:ascii="Garamond" w:hAnsi="Garamond"/>
        </w:rPr>
        <w:lastRenderedPageBreak/>
        <w:t xml:space="preserve">“L’aliénation entre </w:t>
      </w:r>
      <w:r w:rsidRPr="001F53A7">
        <w:rPr>
          <w:rFonts w:ascii="Garamond" w:hAnsi="Garamond"/>
          <w:i/>
        </w:rPr>
        <w:t>Critique de la Raison dialectique</w:t>
      </w:r>
      <w:r w:rsidRPr="001F53A7">
        <w:rPr>
          <w:rFonts w:ascii="Garamond" w:hAnsi="Garamond"/>
        </w:rPr>
        <w:t xml:space="preserve"> et </w:t>
      </w:r>
      <w:r w:rsidRPr="001F53A7">
        <w:rPr>
          <w:rFonts w:ascii="Garamond" w:hAnsi="Garamond"/>
          <w:i/>
        </w:rPr>
        <w:t>Critique de la raison économique</w:t>
      </w:r>
      <w:r w:rsidRPr="001F53A7">
        <w:rPr>
          <w:rFonts w:ascii="Garamond" w:hAnsi="Garamond"/>
        </w:rPr>
        <w:t xml:space="preserve"> : Sartre, </w:t>
      </w:r>
      <w:proofErr w:type="spellStart"/>
      <w:r w:rsidRPr="001F53A7">
        <w:rPr>
          <w:rFonts w:ascii="Garamond" w:hAnsi="Garamond"/>
        </w:rPr>
        <w:t>Gorz</w:t>
      </w:r>
      <w:proofErr w:type="spellEnd"/>
      <w:r w:rsidRPr="001F53A7">
        <w:rPr>
          <w:rFonts w:ascii="Garamond" w:hAnsi="Garamond"/>
        </w:rPr>
        <w:t xml:space="preserve"> ou les fondements éthiques de la libération”</w:t>
      </w:r>
    </w:p>
    <w:p w14:paraId="2163CF1D" w14:textId="77777777" w:rsidR="008026BE" w:rsidRPr="001F53A7" w:rsidRDefault="008026BE">
      <w:pPr>
        <w:rPr>
          <w:rFonts w:ascii="Garamond" w:hAnsi="Garamond"/>
        </w:rPr>
      </w:pPr>
    </w:p>
    <w:p w14:paraId="0D0D5F02" w14:textId="59B869FD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5.15PM – 5.30PM</w:t>
      </w:r>
    </w:p>
    <w:p w14:paraId="5502908A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17h15 – 17h30</w:t>
      </w:r>
    </w:p>
    <w:p w14:paraId="5E6FDC8A" w14:textId="22343D34" w:rsidR="008026BE" w:rsidRPr="001F53A7" w:rsidRDefault="008026BE">
      <w:pPr>
        <w:rPr>
          <w:rFonts w:ascii="Garamond" w:hAnsi="Garamond"/>
        </w:rPr>
      </w:pPr>
      <w:r w:rsidRPr="001F53A7">
        <w:rPr>
          <w:rFonts w:ascii="Garamond" w:hAnsi="Garamond"/>
        </w:rPr>
        <w:t>Break</w:t>
      </w:r>
    </w:p>
    <w:p w14:paraId="046C953E" w14:textId="77777777" w:rsidR="008026BE" w:rsidRPr="001F53A7" w:rsidRDefault="008026BE">
      <w:pPr>
        <w:rPr>
          <w:rFonts w:ascii="Garamond" w:hAnsi="Garamond"/>
        </w:rPr>
      </w:pPr>
      <w:r w:rsidRPr="001F53A7">
        <w:rPr>
          <w:rFonts w:ascii="Garamond" w:hAnsi="Garamond"/>
        </w:rPr>
        <w:t>Pause</w:t>
      </w:r>
    </w:p>
    <w:p w14:paraId="54A62FB5" w14:textId="77777777" w:rsidR="008026BE" w:rsidRPr="001F53A7" w:rsidRDefault="008026BE">
      <w:pPr>
        <w:rPr>
          <w:rFonts w:ascii="Garamond" w:hAnsi="Garamond"/>
        </w:rPr>
      </w:pPr>
    </w:p>
    <w:p w14:paraId="068117D6" w14:textId="3456E218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5.30PM – 6.30PM</w:t>
      </w:r>
    </w:p>
    <w:p w14:paraId="217C217E" w14:textId="77777777" w:rsidR="007C35DF" w:rsidRPr="001F53A7" w:rsidRDefault="007C35DF">
      <w:pPr>
        <w:rPr>
          <w:rFonts w:ascii="Garamond" w:hAnsi="Garamond"/>
        </w:rPr>
      </w:pPr>
      <w:r w:rsidRPr="001F53A7">
        <w:rPr>
          <w:rFonts w:ascii="Garamond" w:hAnsi="Garamond"/>
        </w:rPr>
        <w:t>17h30</w:t>
      </w:r>
      <w:r w:rsidR="00B708A2" w:rsidRPr="001F53A7">
        <w:rPr>
          <w:rFonts w:ascii="Garamond" w:hAnsi="Garamond"/>
        </w:rPr>
        <w:t xml:space="preserve"> – 18h30</w:t>
      </w:r>
    </w:p>
    <w:p w14:paraId="321DB3D1" w14:textId="77777777" w:rsidR="00B708A2" w:rsidRPr="001F53A7" w:rsidRDefault="00B708A2">
      <w:pPr>
        <w:rPr>
          <w:rFonts w:ascii="Garamond" w:hAnsi="Garamond"/>
        </w:rPr>
      </w:pPr>
      <w:r w:rsidRPr="001F53A7">
        <w:rPr>
          <w:rFonts w:ascii="Garamond" w:hAnsi="Garamond"/>
        </w:rPr>
        <w:t xml:space="preserve">Jean-François </w:t>
      </w:r>
      <w:proofErr w:type="spellStart"/>
      <w:r w:rsidRPr="001F53A7">
        <w:rPr>
          <w:rFonts w:ascii="Garamond" w:hAnsi="Garamond"/>
        </w:rPr>
        <w:t>Louette</w:t>
      </w:r>
      <w:proofErr w:type="spellEnd"/>
      <w:r w:rsidRPr="001F53A7">
        <w:rPr>
          <w:rFonts w:ascii="Garamond" w:hAnsi="Garamond"/>
        </w:rPr>
        <w:t xml:space="preserve"> (Université Paris-Sorbonne)</w:t>
      </w:r>
    </w:p>
    <w:p w14:paraId="0D6F7237" w14:textId="1E3DAA0C" w:rsidR="00F861D2" w:rsidRPr="001F53A7" w:rsidRDefault="00530751">
      <w:pPr>
        <w:rPr>
          <w:rFonts w:ascii="Garamond" w:hAnsi="Garamond"/>
        </w:rPr>
      </w:pPr>
      <w:r w:rsidRPr="00530751">
        <w:rPr>
          <w:rFonts w:ascii="Garamond" w:hAnsi="Garamond"/>
        </w:rPr>
        <w:t>“</w:t>
      </w:r>
      <w:r w:rsidRPr="00530751">
        <w:rPr>
          <w:rFonts w:ascii="Garamond" w:hAnsi="Garamond"/>
          <w:i/>
          <w:lang w:val="en-US"/>
        </w:rPr>
        <w:t xml:space="preserve">Le </w:t>
      </w:r>
      <w:proofErr w:type="spellStart"/>
      <w:r w:rsidRPr="00530751">
        <w:rPr>
          <w:rFonts w:ascii="Garamond" w:hAnsi="Garamond"/>
          <w:i/>
          <w:lang w:val="en-US"/>
        </w:rPr>
        <w:t>Sursis</w:t>
      </w:r>
      <w:proofErr w:type="spellEnd"/>
      <w:r w:rsidRPr="00530751">
        <w:rPr>
          <w:rFonts w:ascii="Garamond" w:hAnsi="Garamond"/>
          <w:lang w:val="en-US"/>
        </w:rPr>
        <w:t xml:space="preserve">, entre le roman </w:t>
      </w:r>
      <w:proofErr w:type="spellStart"/>
      <w:r w:rsidRPr="00530751">
        <w:rPr>
          <w:rFonts w:ascii="Garamond" w:hAnsi="Garamond"/>
          <w:lang w:val="en-US"/>
        </w:rPr>
        <w:t>historique</w:t>
      </w:r>
      <w:proofErr w:type="spellEnd"/>
      <w:r w:rsidRPr="00530751">
        <w:rPr>
          <w:rFonts w:ascii="Garamond" w:hAnsi="Garamond"/>
          <w:lang w:val="en-US"/>
        </w:rPr>
        <w:t xml:space="preserve"> et le reportage </w:t>
      </w:r>
      <w:proofErr w:type="spellStart"/>
      <w:r w:rsidRPr="00530751">
        <w:rPr>
          <w:rFonts w:ascii="Garamond" w:hAnsi="Garamond"/>
          <w:lang w:val="en-US"/>
        </w:rPr>
        <w:t>journalistique</w:t>
      </w:r>
      <w:proofErr w:type="spellEnd"/>
      <w:r w:rsidRPr="00530751">
        <w:rPr>
          <w:rFonts w:ascii="Garamond" w:hAnsi="Garamond"/>
        </w:rPr>
        <w:t>”</w:t>
      </w:r>
    </w:p>
    <w:p w14:paraId="077D66B3" w14:textId="77777777" w:rsidR="00F861D2" w:rsidRPr="001F53A7" w:rsidRDefault="00F861D2">
      <w:pPr>
        <w:rPr>
          <w:rFonts w:ascii="Garamond" w:hAnsi="Garamond"/>
        </w:rPr>
      </w:pPr>
    </w:p>
    <w:p w14:paraId="4437F2CA" w14:textId="77777777" w:rsidR="008F2FF0" w:rsidRPr="001F53A7" w:rsidRDefault="008F2FF0">
      <w:pPr>
        <w:rPr>
          <w:rFonts w:ascii="Garamond" w:hAnsi="Garamond"/>
        </w:rPr>
      </w:pPr>
    </w:p>
    <w:p w14:paraId="22E2DE83" w14:textId="77777777" w:rsidR="008F2FF0" w:rsidRPr="001F53A7" w:rsidRDefault="008F2FF0">
      <w:pPr>
        <w:rPr>
          <w:rFonts w:ascii="Garamond" w:hAnsi="Garamond"/>
        </w:rPr>
        <w:sectPr w:rsidR="008F2FF0" w:rsidRPr="001F53A7" w:rsidSect="00B773F8">
          <w:pgSz w:w="11901" w:h="16817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leGrid"/>
        <w:tblW w:w="14142" w:type="dxa"/>
        <w:tblLook w:val="04A0" w:firstRow="1" w:lastRow="0" w:firstColumn="1" w:lastColumn="0" w:noHBand="0" w:noVBand="1"/>
      </w:tblPr>
      <w:tblGrid>
        <w:gridCol w:w="1951"/>
        <w:gridCol w:w="6095"/>
        <w:gridCol w:w="6096"/>
      </w:tblGrid>
      <w:tr w:rsidR="00A060AD" w:rsidRPr="001F53A7" w14:paraId="2BDC4487" w14:textId="77777777" w:rsidTr="00A060AD">
        <w:tc>
          <w:tcPr>
            <w:tcW w:w="1951" w:type="dxa"/>
            <w:vAlign w:val="center"/>
          </w:tcPr>
          <w:p w14:paraId="6838097D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>9.30AM – 10.30AM</w:t>
            </w:r>
          </w:p>
          <w:p w14:paraId="48D0DC59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9h30 – 10h30</w:t>
            </w:r>
          </w:p>
        </w:tc>
        <w:tc>
          <w:tcPr>
            <w:tcW w:w="12191" w:type="dxa"/>
            <w:gridSpan w:val="2"/>
            <w:vAlign w:val="center"/>
          </w:tcPr>
          <w:p w14:paraId="6B6E8B3D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John Gillespie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Ulster)</w:t>
            </w:r>
          </w:p>
          <w:p w14:paraId="5864BE10" w14:textId="12C70453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“Sartre and the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Death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God</w:t>
            </w:r>
            <w:proofErr w:type="spellEnd"/>
            <w:r w:rsidR="00DC6943" w:rsidRPr="001F53A7">
              <w:rPr>
                <w:rFonts w:ascii="Garamond" w:hAnsi="Garamond"/>
                <w:sz w:val="20"/>
                <w:szCs w:val="20"/>
              </w:rPr>
              <w:t>”</w:t>
            </w:r>
          </w:p>
        </w:tc>
      </w:tr>
      <w:tr w:rsidR="00A060AD" w:rsidRPr="001F53A7" w14:paraId="3BF32904" w14:textId="77777777" w:rsidTr="00A060AD">
        <w:tc>
          <w:tcPr>
            <w:tcW w:w="1951" w:type="dxa"/>
            <w:vAlign w:val="center"/>
          </w:tcPr>
          <w:p w14:paraId="3C3DCB48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10.30AM – 10.45AM</w:t>
            </w:r>
          </w:p>
          <w:p w14:paraId="29AC53A3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10h30 – 10h45</w:t>
            </w:r>
          </w:p>
        </w:tc>
        <w:tc>
          <w:tcPr>
            <w:tcW w:w="12191" w:type="dxa"/>
            <w:gridSpan w:val="2"/>
            <w:vAlign w:val="center"/>
          </w:tcPr>
          <w:p w14:paraId="53115CD2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Break</w:t>
            </w:r>
          </w:p>
          <w:p w14:paraId="5C22BE80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Pause</w:t>
            </w:r>
          </w:p>
        </w:tc>
      </w:tr>
      <w:tr w:rsidR="00A060AD" w:rsidRPr="001F53A7" w14:paraId="5B0CF66D" w14:textId="77777777" w:rsidTr="00A060AD">
        <w:trPr>
          <w:trHeight w:val="270"/>
        </w:trPr>
        <w:tc>
          <w:tcPr>
            <w:tcW w:w="1951" w:type="dxa"/>
            <w:vMerge w:val="restart"/>
            <w:vAlign w:val="center"/>
          </w:tcPr>
          <w:p w14:paraId="2193696F" w14:textId="77777777" w:rsidR="00B824DD" w:rsidRPr="001F53A7" w:rsidRDefault="00B824DD" w:rsidP="00B824D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10.45AM – 12.15PM</w:t>
            </w:r>
          </w:p>
          <w:p w14:paraId="19154B43" w14:textId="6D5CE87B" w:rsidR="00A060AD" w:rsidRPr="001F53A7" w:rsidRDefault="00B824DD" w:rsidP="00B824D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10h45 – 12h15</w:t>
            </w:r>
          </w:p>
        </w:tc>
        <w:tc>
          <w:tcPr>
            <w:tcW w:w="6095" w:type="dxa"/>
            <w:vAlign w:val="center"/>
          </w:tcPr>
          <w:p w14:paraId="60F5038F" w14:textId="2CFA0CC5" w:rsidR="00A060AD" w:rsidRPr="001F53A7" w:rsidRDefault="00A060AD" w:rsidP="00A060A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7</w:t>
            </w:r>
          </w:p>
          <w:p w14:paraId="53D40247" w14:textId="77777777" w:rsidR="00FA69B9" w:rsidRPr="001F53A7" w:rsidRDefault="00FA69B9" w:rsidP="00FA69B9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 and </w:t>
            </w:r>
            <w:r>
              <w:rPr>
                <w:rFonts w:ascii="Garamond" w:hAnsi="Garamond"/>
                <w:i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Garamond" w:hAnsi="Garamond"/>
                <w:i/>
                <w:sz w:val="20"/>
                <w:szCs w:val="20"/>
              </w:rPr>
              <w:t>Novel</w:t>
            </w:r>
            <w:proofErr w:type="spellEnd"/>
          </w:p>
          <w:p w14:paraId="4E859421" w14:textId="07683949" w:rsidR="00FA69B9" w:rsidRPr="001F53A7" w:rsidRDefault="00FA69B9" w:rsidP="00FA69B9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 et </w:t>
            </w:r>
            <w:r>
              <w:rPr>
                <w:rFonts w:ascii="Garamond" w:hAnsi="Garamond"/>
                <w:i/>
                <w:sz w:val="20"/>
                <w:szCs w:val="20"/>
              </w:rPr>
              <w:t>le roman</w:t>
            </w:r>
          </w:p>
        </w:tc>
        <w:tc>
          <w:tcPr>
            <w:tcW w:w="6096" w:type="dxa"/>
            <w:vAlign w:val="center"/>
          </w:tcPr>
          <w:p w14:paraId="7590A5EE" w14:textId="280584DD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8</w:t>
            </w:r>
            <w:r w:rsidR="00EE1AEF">
              <w:rPr>
                <w:rFonts w:ascii="Garamond" w:hAnsi="Garamond"/>
                <w:sz w:val="20"/>
                <w:szCs w:val="20"/>
              </w:rPr>
              <w:t xml:space="preserve"> (Auditorium)</w:t>
            </w:r>
          </w:p>
          <w:p w14:paraId="63D24CAD" w14:textId="3931B37A" w:rsidR="00A060AD" w:rsidRPr="001F53A7" w:rsidRDefault="00A060AD" w:rsidP="00A060A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 and </w:t>
            </w:r>
            <w:proofErr w:type="spellStart"/>
            <w:r w:rsidR="00812069" w:rsidRPr="001F53A7">
              <w:rPr>
                <w:rFonts w:ascii="Garamond" w:hAnsi="Garamond"/>
                <w:i/>
                <w:sz w:val="20"/>
                <w:szCs w:val="20"/>
              </w:rPr>
              <w:t>t</w:t>
            </w:r>
            <w:r w:rsidR="006922D9" w:rsidRPr="001F53A7">
              <w:rPr>
                <w:rFonts w:ascii="Garamond" w:hAnsi="Garamond"/>
                <w:i/>
                <w:sz w:val="20"/>
                <w:szCs w:val="20"/>
              </w:rPr>
              <w:t>heology</w:t>
            </w:r>
            <w:proofErr w:type="spellEnd"/>
          </w:p>
          <w:p w14:paraId="64D50425" w14:textId="352EBCBE" w:rsidR="00A060AD" w:rsidRPr="001F53A7" w:rsidRDefault="006922D9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Sartre et la théologie</w:t>
            </w:r>
          </w:p>
        </w:tc>
      </w:tr>
      <w:tr w:rsidR="00A060AD" w:rsidRPr="001F53A7" w14:paraId="731AC674" w14:textId="77777777" w:rsidTr="00A060AD">
        <w:trPr>
          <w:trHeight w:val="270"/>
        </w:trPr>
        <w:tc>
          <w:tcPr>
            <w:tcW w:w="1951" w:type="dxa"/>
            <w:vMerge/>
            <w:vAlign w:val="center"/>
          </w:tcPr>
          <w:p w14:paraId="1B569E86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5" w:type="dxa"/>
            <w:vAlign w:val="center"/>
          </w:tcPr>
          <w:p w14:paraId="6280FBB6" w14:textId="77777777" w:rsidR="001A196E" w:rsidRPr="00FA69B9" w:rsidRDefault="001A196E" w:rsidP="00FA69B9">
            <w:pPr>
              <w:pStyle w:val="ListParagraph"/>
              <w:numPr>
                <w:ilvl w:val="0"/>
                <w:numId w:val="6"/>
              </w:numPr>
              <w:rPr>
                <w:rFonts w:ascii="Garamond" w:hAnsi="Garamond"/>
                <w:sz w:val="20"/>
                <w:szCs w:val="20"/>
              </w:rPr>
            </w:pPr>
            <w:r w:rsidRPr="00FA69B9">
              <w:rPr>
                <w:rFonts w:ascii="Garamond" w:hAnsi="Garamond"/>
                <w:sz w:val="20"/>
                <w:szCs w:val="20"/>
              </w:rPr>
              <w:t>Christophe Lapierre (Centre Georges Chevrier)</w:t>
            </w:r>
          </w:p>
          <w:p w14:paraId="09456810" w14:textId="77777777" w:rsidR="001A196E" w:rsidRPr="001F53A7" w:rsidRDefault="001A196E" w:rsidP="001A196E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“Sur un avenir possible du roman philosophique : Avec et par-delà 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La Nausée</w:t>
            </w:r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  <w:p w14:paraId="46B5D35A" w14:textId="77777777" w:rsidR="001A196E" w:rsidRPr="001F53A7" w:rsidRDefault="001A196E" w:rsidP="001A196E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Véronique Samson (McGill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4879FD9C" w14:textId="77777777" w:rsidR="001A196E" w:rsidRPr="001F53A7" w:rsidRDefault="001A196E" w:rsidP="001A196E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“Sartre après le roman”</w:t>
            </w:r>
          </w:p>
          <w:p w14:paraId="0B032251" w14:textId="77777777" w:rsidR="001A196E" w:rsidRPr="001F53A7" w:rsidRDefault="001A196E" w:rsidP="001A196E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Esther Demoulin (Université Paris-Sorbonne/ENS)</w:t>
            </w:r>
          </w:p>
          <w:p w14:paraId="157CE1C5" w14:textId="12482C56" w:rsidR="001A196E" w:rsidRPr="001F53A7" w:rsidRDefault="001A196E" w:rsidP="001A196E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“Le dialogue sartrien”</w:t>
            </w:r>
          </w:p>
        </w:tc>
        <w:tc>
          <w:tcPr>
            <w:tcW w:w="6096" w:type="dxa"/>
            <w:vAlign w:val="center"/>
          </w:tcPr>
          <w:p w14:paraId="39454EF1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Noreen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Khawaja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(Yale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32F256D5" w14:textId="77777777" w:rsidR="00B824D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bCs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>“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Was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Sartre an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Ascetic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>?”</w:t>
            </w:r>
          </w:p>
          <w:p w14:paraId="15F9F6B5" w14:textId="71438475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Kate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Kirkpatrick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r w:rsidR="00415166" w:rsidRPr="001F53A7">
              <w:rPr>
                <w:rFonts w:ascii="Garamond" w:hAnsi="Garamond"/>
                <w:sz w:val="20"/>
                <w:szCs w:val="20"/>
              </w:rPr>
              <w:t xml:space="preserve">St Cross,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Oxford)</w:t>
            </w:r>
          </w:p>
          <w:p w14:paraId="317A429D" w14:textId="77777777" w:rsidR="00B824D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“An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Unlikely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Inheritance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? Jean-Paul Sartre and the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Mysticism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Nothingness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” </w:t>
            </w:r>
          </w:p>
          <w:p w14:paraId="3A5A581A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Simone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Gubler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Texas at Austin)</w:t>
            </w:r>
          </w:p>
          <w:p w14:paraId="350A9C4B" w14:textId="5B5DFA5E" w:rsidR="00A060A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bCs/>
                <w:iCs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iCs/>
                <w:sz w:val="20"/>
                <w:szCs w:val="20"/>
              </w:rPr>
              <w:t>“Ecstasy and Annihilation: Jean-Paul Sartre and Simone Weil on Self-</w:t>
            </w:r>
            <w:proofErr w:type="spellStart"/>
            <w:r w:rsidRPr="001F53A7">
              <w:rPr>
                <w:rFonts w:ascii="Garamond" w:hAnsi="Garamond"/>
                <w:bCs/>
                <w:iCs/>
                <w:sz w:val="20"/>
                <w:szCs w:val="20"/>
              </w:rPr>
              <w:t>Abnegation</w:t>
            </w:r>
            <w:proofErr w:type="spellEnd"/>
            <w:r w:rsidRPr="001F53A7">
              <w:rPr>
                <w:rFonts w:ascii="Garamond" w:hAnsi="Garamond"/>
                <w:bCs/>
                <w:iCs/>
                <w:sz w:val="20"/>
                <w:szCs w:val="20"/>
              </w:rPr>
              <w:t>”</w:t>
            </w:r>
          </w:p>
        </w:tc>
      </w:tr>
      <w:tr w:rsidR="00A060AD" w:rsidRPr="001F53A7" w14:paraId="00A0CB5E" w14:textId="77777777" w:rsidTr="00A060AD">
        <w:tc>
          <w:tcPr>
            <w:tcW w:w="1951" w:type="dxa"/>
            <w:vAlign w:val="center"/>
          </w:tcPr>
          <w:p w14:paraId="1645F0B5" w14:textId="77777777" w:rsidR="00B824DD" w:rsidRPr="001F53A7" w:rsidRDefault="00B824DD" w:rsidP="00B824D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12.15PM – 1.15PM</w:t>
            </w:r>
          </w:p>
          <w:p w14:paraId="55A9944D" w14:textId="7F6DA7E1" w:rsidR="00A060AD" w:rsidRPr="001F53A7" w:rsidRDefault="00B824DD" w:rsidP="00B824D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12h15 – 13h15</w:t>
            </w:r>
          </w:p>
        </w:tc>
        <w:tc>
          <w:tcPr>
            <w:tcW w:w="12191" w:type="dxa"/>
            <w:gridSpan w:val="2"/>
            <w:vAlign w:val="center"/>
          </w:tcPr>
          <w:p w14:paraId="65AB3406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Lunch</w:t>
            </w:r>
          </w:p>
          <w:p w14:paraId="73F7B327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Déjeuner</w:t>
            </w:r>
          </w:p>
        </w:tc>
      </w:tr>
      <w:tr w:rsidR="00A060AD" w:rsidRPr="001F53A7" w14:paraId="5E8D7820" w14:textId="77777777" w:rsidTr="00A060AD">
        <w:trPr>
          <w:trHeight w:val="270"/>
        </w:trPr>
        <w:tc>
          <w:tcPr>
            <w:tcW w:w="1951" w:type="dxa"/>
            <w:vMerge w:val="restart"/>
            <w:vAlign w:val="center"/>
          </w:tcPr>
          <w:p w14:paraId="0B38B402" w14:textId="77777777" w:rsidR="00B824DD" w:rsidRPr="001F53A7" w:rsidRDefault="00B824DD" w:rsidP="00B824D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1.15PM – 2.45PM</w:t>
            </w:r>
          </w:p>
          <w:p w14:paraId="187DA0A9" w14:textId="457EE27F" w:rsidR="00A060AD" w:rsidRPr="001F53A7" w:rsidRDefault="00B824DD" w:rsidP="00B824D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13h15 – 14h45</w:t>
            </w:r>
          </w:p>
        </w:tc>
        <w:tc>
          <w:tcPr>
            <w:tcW w:w="6095" w:type="dxa"/>
            <w:vAlign w:val="center"/>
          </w:tcPr>
          <w:p w14:paraId="268935D2" w14:textId="5F832637" w:rsidR="00A060AD" w:rsidRPr="001F53A7" w:rsidRDefault="00A060AD" w:rsidP="00A060A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9</w:t>
            </w:r>
          </w:p>
          <w:p w14:paraId="757A4EF2" w14:textId="77777777" w:rsidR="00B824DD" w:rsidRPr="001F53A7" w:rsidRDefault="00B824DD" w:rsidP="00B824D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Philosophy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Consciousness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Sartrean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Phenomenology</w:t>
            </w:r>
            <w:proofErr w:type="spellEnd"/>
          </w:p>
          <w:p w14:paraId="24773A27" w14:textId="39F2288A" w:rsidR="00A060AD" w:rsidRPr="001F53A7" w:rsidRDefault="00B824DD" w:rsidP="00B824D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Philosophie de la conscience et phénoménologie sartrienne</w:t>
            </w:r>
          </w:p>
        </w:tc>
        <w:tc>
          <w:tcPr>
            <w:tcW w:w="6096" w:type="dxa"/>
            <w:vAlign w:val="center"/>
          </w:tcPr>
          <w:p w14:paraId="0CFEB686" w14:textId="44AE83B7" w:rsidR="00A060AD" w:rsidRPr="001F53A7" w:rsidRDefault="00A060AD" w:rsidP="00A060A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10</w:t>
            </w:r>
            <w:r w:rsidR="00EE1AEF">
              <w:rPr>
                <w:rFonts w:ascii="Garamond" w:hAnsi="Garamond"/>
                <w:sz w:val="20"/>
                <w:szCs w:val="20"/>
              </w:rPr>
              <w:t xml:space="preserve"> (Auditorium)</w:t>
            </w:r>
          </w:p>
          <w:p w14:paraId="444868F1" w14:textId="77777777" w:rsidR="000C5B71" w:rsidRPr="001F53A7" w:rsidRDefault="000C5B71" w:rsidP="000C5B71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Freedom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,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Generosity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Atheism</w:t>
            </w:r>
            <w:proofErr w:type="spellEnd"/>
          </w:p>
          <w:p w14:paraId="22ACE9AE" w14:textId="47D6231E" w:rsidR="00A060AD" w:rsidRPr="001F53A7" w:rsidRDefault="000C5B71" w:rsidP="000C5B71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Liberté, générosité et athéisme</w:t>
            </w:r>
          </w:p>
        </w:tc>
      </w:tr>
      <w:tr w:rsidR="00A060AD" w:rsidRPr="001F53A7" w14:paraId="72A14E1D" w14:textId="77777777" w:rsidTr="00A060AD">
        <w:trPr>
          <w:trHeight w:val="270"/>
        </w:trPr>
        <w:tc>
          <w:tcPr>
            <w:tcW w:w="1951" w:type="dxa"/>
            <w:vMerge/>
            <w:vAlign w:val="center"/>
          </w:tcPr>
          <w:p w14:paraId="74463B23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5" w:type="dxa"/>
            <w:vAlign w:val="center"/>
          </w:tcPr>
          <w:p w14:paraId="68549B96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 xml:space="preserve">Curtis </w:t>
            </w:r>
            <w:proofErr w:type="spellStart"/>
            <w:r w:rsidRPr="001F53A7">
              <w:rPr>
                <w:rFonts w:ascii="Garamond" w:hAnsi="Garamond"/>
                <w:sz w:val="20"/>
              </w:rPr>
              <w:t>Sommerlate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(Indiana </w:t>
            </w:r>
            <w:proofErr w:type="spellStart"/>
            <w:r w:rsidRPr="001F53A7">
              <w:rPr>
                <w:rFonts w:ascii="Garamond" w:hAnsi="Garamond"/>
                <w:sz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Bloomington)</w:t>
            </w:r>
          </w:p>
          <w:p w14:paraId="10E1C86D" w14:textId="77777777" w:rsidR="00B824DD" w:rsidRPr="001F53A7" w:rsidRDefault="00B824DD" w:rsidP="00B824DD">
            <w:pPr>
              <w:pStyle w:val="ListParagraph"/>
              <w:ind w:left="170"/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bCs/>
                <w:sz w:val="20"/>
              </w:rPr>
              <w:t>“</w:t>
            </w:r>
            <w:proofErr w:type="spellStart"/>
            <w:r w:rsidRPr="001F53A7">
              <w:rPr>
                <w:rFonts w:ascii="Garamond" w:hAnsi="Garamond"/>
                <w:bCs/>
                <w:sz w:val="20"/>
              </w:rPr>
              <w:t>Sartre’s</w:t>
            </w:r>
            <w:proofErr w:type="spellEnd"/>
            <w:r w:rsidRPr="001F53A7">
              <w:rPr>
                <w:rFonts w:ascii="Garamond" w:hAnsi="Garamond"/>
                <w:bCs/>
                <w:sz w:val="20"/>
              </w:rPr>
              <w:t xml:space="preserve"> Case for </w:t>
            </w:r>
            <w:proofErr w:type="spellStart"/>
            <w:r w:rsidRPr="001F53A7">
              <w:rPr>
                <w:rFonts w:ascii="Garamond" w:hAnsi="Garamond"/>
                <w:bCs/>
                <w:sz w:val="20"/>
              </w:rPr>
              <w:t>Nonthetic</w:t>
            </w:r>
            <w:proofErr w:type="spellEnd"/>
            <w:r w:rsidRPr="001F53A7">
              <w:rPr>
                <w:rFonts w:ascii="Garamond" w:hAnsi="Garamond"/>
                <w:bCs/>
                <w:sz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bCs/>
                <w:sz w:val="20"/>
              </w:rPr>
              <w:t>Consciousness</w:t>
            </w:r>
            <w:proofErr w:type="spellEnd"/>
            <w:r w:rsidRPr="001F53A7">
              <w:rPr>
                <w:rFonts w:ascii="Garamond" w:hAnsi="Garamond"/>
                <w:bCs/>
                <w:sz w:val="20"/>
              </w:rPr>
              <w:t>”</w:t>
            </w:r>
            <w:r w:rsidRPr="001F53A7">
              <w:rPr>
                <w:rFonts w:ascii="Garamond" w:hAnsi="Garamond"/>
                <w:sz w:val="20"/>
              </w:rPr>
              <w:t xml:space="preserve"> </w:t>
            </w:r>
          </w:p>
          <w:p w14:paraId="40D2A589" w14:textId="7B960B1B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 xml:space="preserve">Matt </w:t>
            </w:r>
            <w:proofErr w:type="spellStart"/>
            <w:r w:rsidRPr="001F53A7">
              <w:rPr>
                <w:rFonts w:ascii="Garamond" w:hAnsi="Garamond"/>
                <w:sz w:val="20"/>
              </w:rPr>
              <w:t>Eshleman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of </w:t>
            </w:r>
            <w:proofErr w:type="spellStart"/>
            <w:r w:rsidRPr="001F53A7">
              <w:rPr>
                <w:rFonts w:ascii="Garamond" w:hAnsi="Garamond"/>
                <w:sz w:val="20"/>
              </w:rPr>
              <w:t>North</w:t>
            </w:r>
            <w:proofErr w:type="spellEnd"/>
            <w:r w:rsidR="00403665" w:rsidRPr="001F53A7">
              <w:rPr>
                <w:rFonts w:ascii="Garamond" w:hAnsi="Garamond"/>
                <w:sz w:val="20"/>
              </w:rPr>
              <w:t xml:space="preserve"> </w:t>
            </w:r>
            <w:r w:rsidRPr="001F53A7">
              <w:rPr>
                <w:rFonts w:ascii="Garamond" w:hAnsi="Garamond"/>
                <w:sz w:val="20"/>
              </w:rPr>
              <w:t>Carolina Wilmington)</w:t>
            </w:r>
          </w:p>
          <w:p w14:paraId="6C254B7D" w14:textId="77777777" w:rsidR="00B824DD" w:rsidRPr="001F53A7" w:rsidRDefault="00B824DD" w:rsidP="00B824DD">
            <w:pPr>
              <w:pStyle w:val="ListParagraph"/>
              <w:ind w:left="170"/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 xml:space="preserve">“A Sketch of </w:t>
            </w:r>
            <w:proofErr w:type="spellStart"/>
            <w:r w:rsidRPr="001F53A7">
              <w:rPr>
                <w:rFonts w:ascii="Garamond" w:hAnsi="Garamond"/>
                <w:sz w:val="20"/>
              </w:rPr>
              <w:t>Sartre’s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</w:rPr>
              <w:t>Error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Theory of ‘Introspection’”</w:t>
            </w:r>
          </w:p>
          <w:p w14:paraId="6DCDE8A1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 xml:space="preserve">Christopher Erhard (Ludwig </w:t>
            </w:r>
            <w:proofErr w:type="spellStart"/>
            <w:r w:rsidRPr="001F53A7">
              <w:rPr>
                <w:rFonts w:ascii="Garamond" w:hAnsi="Garamond"/>
                <w:sz w:val="20"/>
              </w:rPr>
              <w:t>Maximilians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Munich)</w:t>
            </w:r>
          </w:p>
          <w:p w14:paraId="7A904B72" w14:textId="46350637" w:rsidR="00A060AD" w:rsidRPr="001F53A7" w:rsidRDefault="00B824DD" w:rsidP="00094718">
            <w:pPr>
              <w:pStyle w:val="ListParagraph"/>
              <w:ind w:left="170"/>
              <w:rPr>
                <w:rFonts w:ascii="Garamond" w:hAnsi="Garamond"/>
              </w:rPr>
            </w:pPr>
            <w:r w:rsidRPr="001F53A7">
              <w:rPr>
                <w:rFonts w:ascii="Garamond" w:hAnsi="Garamond"/>
                <w:sz w:val="20"/>
              </w:rPr>
              <w:t xml:space="preserve">“Non-existent </w:t>
            </w:r>
            <w:proofErr w:type="spellStart"/>
            <w:r w:rsidRPr="001F53A7">
              <w:rPr>
                <w:rFonts w:ascii="Garamond" w:hAnsi="Garamond"/>
                <w:sz w:val="20"/>
              </w:rPr>
              <w:t>Objects</w:t>
            </w:r>
            <w:proofErr w:type="spellEnd"/>
            <w:r w:rsidR="00403665" w:rsidRPr="001F53A7">
              <w:rPr>
                <w:rFonts w:ascii="Garamond" w:hAnsi="Garamond"/>
                <w:sz w:val="20"/>
              </w:rPr>
              <w:t xml:space="preserve"> : </w:t>
            </w:r>
            <w:proofErr w:type="spellStart"/>
            <w:r w:rsidRPr="001F53A7">
              <w:rPr>
                <w:rFonts w:ascii="Garamond" w:hAnsi="Garamond"/>
                <w:sz w:val="20"/>
              </w:rPr>
              <w:t>Sartre’s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Contribution to a </w:t>
            </w:r>
            <w:proofErr w:type="spellStart"/>
            <w:r w:rsidRPr="001F53A7">
              <w:rPr>
                <w:rFonts w:ascii="Garamond" w:hAnsi="Garamond"/>
                <w:sz w:val="20"/>
              </w:rPr>
              <w:t>Perennial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</w:rPr>
              <w:t>Problem</w:t>
            </w:r>
            <w:proofErr w:type="spellEnd"/>
            <w:r w:rsidRPr="001F53A7">
              <w:rPr>
                <w:rFonts w:ascii="Garamond" w:hAnsi="Garamond"/>
                <w:sz w:val="20"/>
              </w:rPr>
              <w:t>”</w:t>
            </w:r>
          </w:p>
        </w:tc>
        <w:tc>
          <w:tcPr>
            <w:tcW w:w="6096" w:type="dxa"/>
            <w:vAlign w:val="center"/>
          </w:tcPr>
          <w:p w14:paraId="22EB399F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</w:rPr>
              <w:t>Dandan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Jiang (Université </w:t>
            </w:r>
            <w:proofErr w:type="spellStart"/>
            <w:r w:rsidRPr="001F53A7">
              <w:rPr>
                <w:rFonts w:ascii="Garamond" w:hAnsi="Garamond"/>
                <w:sz w:val="20"/>
              </w:rPr>
              <w:t>Jiaotong</w:t>
            </w:r>
            <w:proofErr w:type="spellEnd"/>
            <w:r w:rsidRPr="001F53A7">
              <w:rPr>
                <w:rFonts w:ascii="Garamond" w:hAnsi="Garamond"/>
                <w:sz w:val="20"/>
              </w:rPr>
              <w:t xml:space="preserve"> à Shanghai/Collège international de philosophie)</w:t>
            </w:r>
          </w:p>
          <w:p w14:paraId="350E3EA3" w14:textId="6D031AE8" w:rsidR="00B824DD" w:rsidRPr="001F53A7" w:rsidRDefault="00B824DD" w:rsidP="00B824DD">
            <w:pPr>
              <w:pStyle w:val="ListParagraph"/>
              <w:ind w:left="170"/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>“Repenser l'être et la liberté chez Sartre</w:t>
            </w:r>
            <w:r w:rsidR="002011A0" w:rsidRPr="001F53A7">
              <w:rPr>
                <w:rFonts w:ascii="Garamond" w:hAnsi="Garamond"/>
                <w:sz w:val="20"/>
              </w:rPr>
              <w:t xml:space="preserve"> </w:t>
            </w:r>
            <w:r w:rsidRPr="001F53A7">
              <w:rPr>
                <w:rFonts w:ascii="Garamond" w:hAnsi="Garamond"/>
                <w:sz w:val="20"/>
              </w:rPr>
              <w:t>: dialogue avec Zhuangzi”</w:t>
            </w:r>
          </w:p>
          <w:p w14:paraId="7E85BDB1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>Christophe Perrin (Université catholique de Louvain)</w:t>
            </w:r>
          </w:p>
          <w:p w14:paraId="6BCB1E44" w14:textId="1D3CD154" w:rsidR="00B824DD" w:rsidRPr="001F53A7" w:rsidRDefault="00B824DD" w:rsidP="00B824DD">
            <w:pPr>
              <w:pStyle w:val="ListParagraph"/>
              <w:ind w:left="170"/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>“</w:t>
            </w:r>
            <w:r w:rsidR="000C5B71" w:rsidRPr="001F53A7">
              <w:rPr>
                <w:rFonts w:ascii="Garamond" w:hAnsi="Garamond"/>
                <w:sz w:val="20"/>
              </w:rPr>
              <w:t>Sartre ou le paradoxe de la générosité”</w:t>
            </w:r>
          </w:p>
          <w:p w14:paraId="6A55175A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</w:rPr>
            </w:pPr>
            <w:r w:rsidRPr="001F53A7">
              <w:rPr>
                <w:rFonts w:ascii="Garamond" w:hAnsi="Garamond"/>
                <w:sz w:val="20"/>
              </w:rPr>
              <w:t>Alexis Chabot (Institut d’Études Politiques de Paris/Paris 1 Panthéon-Sorbonne)</w:t>
            </w:r>
          </w:p>
          <w:p w14:paraId="55492871" w14:textId="2E6F7422" w:rsidR="00A060AD" w:rsidRPr="001F53A7" w:rsidRDefault="00B824DD" w:rsidP="00B824DD">
            <w:pPr>
              <w:pStyle w:val="ListParagraph"/>
              <w:ind w:left="170"/>
              <w:rPr>
                <w:rFonts w:ascii="Garamond" w:hAnsi="Garamond"/>
              </w:rPr>
            </w:pPr>
            <w:r w:rsidRPr="001F53A7">
              <w:rPr>
                <w:rFonts w:ascii="Garamond" w:hAnsi="Garamond"/>
                <w:sz w:val="20"/>
              </w:rPr>
              <w:t>“Cruel athéisme”</w:t>
            </w:r>
          </w:p>
        </w:tc>
      </w:tr>
      <w:tr w:rsidR="00A060AD" w:rsidRPr="001F53A7" w14:paraId="5F97ECD2" w14:textId="77777777" w:rsidTr="00A060AD">
        <w:tc>
          <w:tcPr>
            <w:tcW w:w="1951" w:type="dxa"/>
            <w:vAlign w:val="center"/>
          </w:tcPr>
          <w:p w14:paraId="7733316A" w14:textId="77777777" w:rsidR="005C2E40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2.45PM – 3.15PM</w:t>
            </w:r>
          </w:p>
          <w:p w14:paraId="4D241602" w14:textId="3043D96D" w:rsidR="00A060AD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14h45 – 15.15</w:t>
            </w:r>
          </w:p>
        </w:tc>
        <w:tc>
          <w:tcPr>
            <w:tcW w:w="12191" w:type="dxa"/>
            <w:gridSpan w:val="2"/>
            <w:vAlign w:val="center"/>
          </w:tcPr>
          <w:p w14:paraId="7C6D386B" w14:textId="4E0CB97A" w:rsidR="00A060AD" w:rsidRPr="001F53A7" w:rsidRDefault="00593F7B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Break (</w:t>
            </w:r>
            <w:r w:rsidR="00B824DD" w:rsidRPr="001F53A7">
              <w:rPr>
                <w:rFonts w:ascii="Garamond" w:hAnsi="Garamond"/>
                <w:sz w:val="20"/>
                <w:szCs w:val="20"/>
              </w:rPr>
              <w:t>Coffee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t</w:t>
            </w:r>
            <w:r w:rsidR="00B824DD" w:rsidRPr="001F53A7">
              <w:rPr>
                <w:rFonts w:ascii="Garamond" w:hAnsi="Garamond"/>
                <w:sz w:val="20"/>
                <w:szCs w:val="20"/>
              </w:rPr>
              <w:t>ea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051A5E15" w14:textId="59344C12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Pause</w:t>
            </w:r>
            <w:r w:rsidR="00B824DD"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593F7B" w:rsidRPr="001F53A7">
              <w:rPr>
                <w:rFonts w:ascii="Garamond" w:hAnsi="Garamond"/>
                <w:sz w:val="20"/>
                <w:szCs w:val="20"/>
              </w:rPr>
              <w:t>(</w:t>
            </w:r>
            <w:r w:rsidR="00B824DD" w:rsidRPr="001F53A7">
              <w:rPr>
                <w:rFonts w:ascii="Garamond" w:hAnsi="Garamond"/>
                <w:sz w:val="20"/>
                <w:szCs w:val="20"/>
              </w:rPr>
              <w:t>Café</w:t>
            </w:r>
            <w:r w:rsidR="00593F7B" w:rsidRPr="001F53A7">
              <w:rPr>
                <w:rFonts w:ascii="Garamond" w:hAnsi="Garamond"/>
                <w:sz w:val="20"/>
                <w:szCs w:val="20"/>
              </w:rPr>
              <w:t>, t</w:t>
            </w:r>
            <w:r w:rsidR="00B824DD" w:rsidRPr="001F53A7">
              <w:rPr>
                <w:rFonts w:ascii="Garamond" w:hAnsi="Garamond"/>
                <w:sz w:val="20"/>
                <w:szCs w:val="20"/>
              </w:rPr>
              <w:t>hé</w:t>
            </w:r>
            <w:r w:rsidR="00593F7B" w:rsidRPr="001F53A7">
              <w:rPr>
                <w:rFonts w:ascii="Garamond" w:hAnsi="Garamond"/>
                <w:sz w:val="20"/>
                <w:szCs w:val="20"/>
              </w:rPr>
              <w:t>)</w:t>
            </w:r>
          </w:p>
        </w:tc>
      </w:tr>
      <w:tr w:rsidR="00A060AD" w:rsidRPr="001F53A7" w14:paraId="4150A957" w14:textId="77777777" w:rsidTr="00A060AD">
        <w:trPr>
          <w:trHeight w:val="270"/>
        </w:trPr>
        <w:tc>
          <w:tcPr>
            <w:tcW w:w="1951" w:type="dxa"/>
            <w:vMerge w:val="restart"/>
            <w:vAlign w:val="center"/>
          </w:tcPr>
          <w:p w14:paraId="54A9126E" w14:textId="77777777" w:rsidR="005C2E40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3.15PM – 5.15PM</w:t>
            </w:r>
          </w:p>
          <w:p w14:paraId="5C8ADAC0" w14:textId="1044C3AD" w:rsidR="00A060AD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15h15 – 17h15</w:t>
            </w:r>
          </w:p>
        </w:tc>
        <w:tc>
          <w:tcPr>
            <w:tcW w:w="6095" w:type="dxa"/>
            <w:vAlign w:val="center"/>
          </w:tcPr>
          <w:p w14:paraId="55F6DDA7" w14:textId="780D5278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11</w:t>
            </w:r>
          </w:p>
          <w:p w14:paraId="0F7390CB" w14:textId="77777777" w:rsidR="00B824DD" w:rsidRPr="001F53A7" w:rsidRDefault="00B824DD" w:rsidP="00B824D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Thinking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the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Political</w:t>
            </w:r>
            <w:proofErr w:type="spellEnd"/>
          </w:p>
          <w:p w14:paraId="3E30BC58" w14:textId="6841DC52" w:rsidR="00A060AD" w:rsidRPr="001F53A7" w:rsidRDefault="00B824DD" w:rsidP="00B824D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Penser le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polique</w:t>
            </w:r>
            <w:proofErr w:type="spellEnd"/>
          </w:p>
        </w:tc>
        <w:tc>
          <w:tcPr>
            <w:tcW w:w="6096" w:type="dxa"/>
            <w:vAlign w:val="center"/>
          </w:tcPr>
          <w:p w14:paraId="6EB65E1F" w14:textId="7527D575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Session 12</w:t>
            </w:r>
            <w:r w:rsidR="00EE1AEF">
              <w:rPr>
                <w:rFonts w:ascii="Garamond" w:hAnsi="Garamond"/>
                <w:sz w:val="20"/>
                <w:szCs w:val="20"/>
              </w:rPr>
              <w:t xml:space="preserve"> (Auditorium)</w:t>
            </w:r>
          </w:p>
          <w:p w14:paraId="4A873D7C" w14:textId="77777777" w:rsidR="00B824DD" w:rsidRPr="001F53A7" w:rsidRDefault="00B824DD" w:rsidP="00B824D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Sartre,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Marxism</w:t>
            </w:r>
            <w:proofErr w:type="spellEnd"/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Psychoanalysis</w:t>
            </w:r>
            <w:proofErr w:type="spellEnd"/>
          </w:p>
          <w:p w14:paraId="6545C984" w14:textId="4C27F1F2" w:rsidR="00A060AD" w:rsidRPr="001F53A7" w:rsidRDefault="00B824DD" w:rsidP="00B824DD">
            <w:pPr>
              <w:jc w:val="center"/>
              <w:rPr>
                <w:rFonts w:ascii="Garamond" w:hAnsi="Garamond"/>
                <w:i/>
                <w:sz w:val="20"/>
                <w:szCs w:val="20"/>
              </w:rPr>
            </w:pPr>
            <w:r w:rsidRPr="001F53A7">
              <w:rPr>
                <w:rFonts w:ascii="Garamond" w:hAnsi="Garamond"/>
                <w:i/>
                <w:sz w:val="20"/>
                <w:szCs w:val="20"/>
              </w:rPr>
              <w:t>Sartre, marxisme et psychanalyse</w:t>
            </w:r>
          </w:p>
        </w:tc>
      </w:tr>
      <w:tr w:rsidR="00A060AD" w:rsidRPr="001F53A7" w14:paraId="15BFBAEA" w14:textId="77777777" w:rsidTr="00A060AD">
        <w:trPr>
          <w:trHeight w:val="270"/>
        </w:trPr>
        <w:tc>
          <w:tcPr>
            <w:tcW w:w="1951" w:type="dxa"/>
            <w:vMerge/>
            <w:vAlign w:val="center"/>
          </w:tcPr>
          <w:p w14:paraId="4E7D4705" w14:textId="77777777" w:rsidR="00A060AD" w:rsidRPr="001F53A7" w:rsidRDefault="00A060AD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5" w:type="dxa"/>
            <w:vAlign w:val="center"/>
          </w:tcPr>
          <w:p w14:paraId="3AB685EA" w14:textId="77777777" w:rsidR="00B824DD" w:rsidRPr="001F53A7" w:rsidRDefault="00D00272" w:rsidP="005C2E40">
            <w:pPr>
              <w:pStyle w:val="ListParagraph"/>
              <w:numPr>
                <w:ilvl w:val="0"/>
                <w:numId w:val="6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Rebecca Pitt (The Open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)</w:t>
            </w:r>
          </w:p>
          <w:p w14:paraId="7169AB0A" w14:textId="7FC4738E" w:rsidR="00D00272" w:rsidRPr="001F53A7" w:rsidRDefault="00D00272" w:rsidP="005C2E4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“Can Sartre </w:t>
            </w:r>
            <w:proofErr w:type="spellStart"/>
            <w:r w:rsidR="00403665" w:rsidRPr="001F53A7">
              <w:rPr>
                <w:rFonts w:ascii="Garamond" w:hAnsi="Garamond"/>
                <w:sz w:val="20"/>
                <w:szCs w:val="20"/>
              </w:rPr>
              <w:t>A</w:t>
            </w:r>
            <w:r w:rsidRPr="001F53A7">
              <w:rPr>
                <w:rFonts w:ascii="Garamond" w:hAnsi="Garamond"/>
                <w:sz w:val="20"/>
                <w:szCs w:val="20"/>
              </w:rPr>
              <w:t>dequately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="00403665" w:rsidRPr="001F53A7">
              <w:rPr>
                <w:rFonts w:ascii="Garamond" w:hAnsi="Garamond"/>
                <w:sz w:val="20"/>
                <w:szCs w:val="20"/>
              </w:rPr>
              <w:t>A</w:t>
            </w:r>
            <w:r w:rsidRPr="001F53A7">
              <w:rPr>
                <w:rFonts w:ascii="Garamond" w:hAnsi="Garamond"/>
                <w:sz w:val="20"/>
                <w:szCs w:val="20"/>
              </w:rPr>
              <w:t>ccount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for the </w:t>
            </w:r>
            <w:r w:rsidR="00403665" w:rsidRPr="001F53A7">
              <w:rPr>
                <w:rFonts w:ascii="Garamond" w:hAnsi="Garamond"/>
                <w:sz w:val="20"/>
                <w:szCs w:val="20"/>
              </w:rPr>
              <w:t>S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ocial and </w:t>
            </w:r>
            <w:proofErr w:type="spellStart"/>
            <w:r w:rsidR="00403665" w:rsidRPr="001F53A7">
              <w:rPr>
                <w:rFonts w:ascii="Garamond" w:hAnsi="Garamond"/>
                <w:sz w:val="20"/>
                <w:szCs w:val="20"/>
              </w:rPr>
              <w:t>P</w:t>
            </w:r>
            <w:r w:rsidRPr="001F53A7">
              <w:rPr>
                <w:rFonts w:ascii="Garamond" w:hAnsi="Garamond"/>
                <w:sz w:val="20"/>
                <w:szCs w:val="20"/>
              </w:rPr>
              <w:t>olitical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in </w:t>
            </w:r>
            <w:proofErr w:type="spellStart"/>
            <w:r w:rsidRPr="001F53A7">
              <w:rPr>
                <w:rFonts w:ascii="Garamond" w:hAnsi="Garamond"/>
                <w:i/>
                <w:iCs/>
                <w:sz w:val="20"/>
                <w:szCs w:val="20"/>
              </w:rPr>
              <w:t>Being</w:t>
            </w:r>
            <w:proofErr w:type="spellEnd"/>
            <w:r w:rsidRPr="001F53A7">
              <w:rPr>
                <w:rFonts w:ascii="Garamond" w:hAnsi="Garamond"/>
                <w:i/>
                <w:iCs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i/>
                <w:iCs/>
                <w:sz w:val="20"/>
                <w:szCs w:val="20"/>
              </w:rPr>
              <w:t>Nothingness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?”</w:t>
            </w:r>
          </w:p>
          <w:p w14:paraId="281FE2C9" w14:textId="2E9213CF" w:rsidR="00B824DD" w:rsidRPr="001F53A7" w:rsidRDefault="00D00272" w:rsidP="005C2E40">
            <w:pPr>
              <w:pStyle w:val="ListParagraph"/>
              <w:numPr>
                <w:ilvl w:val="0"/>
                <w:numId w:val="6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Oliver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Gloag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="008026BE" w:rsidRPr="001F53A7">
              <w:rPr>
                <w:rFonts w:ascii="Garamond" w:hAnsi="Garamond"/>
                <w:sz w:val="20"/>
                <w:szCs w:val="20"/>
              </w:rPr>
              <w:t xml:space="preserve"> of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North</w:t>
            </w:r>
            <w:proofErr w:type="spellEnd"/>
            <w:r w:rsidR="00812069"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Carolina </w:t>
            </w:r>
            <w:r w:rsidR="008026BE" w:rsidRPr="001F53A7">
              <w:rPr>
                <w:rFonts w:ascii="Garamond" w:hAnsi="Garamond"/>
                <w:sz w:val="20"/>
                <w:szCs w:val="20"/>
              </w:rPr>
              <w:t xml:space="preserve">at </w:t>
            </w:r>
            <w:r w:rsidRPr="001F53A7">
              <w:rPr>
                <w:rFonts w:ascii="Garamond" w:hAnsi="Garamond"/>
                <w:sz w:val="20"/>
                <w:szCs w:val="20"/>
              </w:rPr>
              <w:t>Asheville)</w:t>
            </w:r>
          </w:p>
          <w:p w14:paraId="37342F83" w14:textId="6A4C0A77" w:rsidR="00D00272" w:rsidRPr="001F53A7" w:rsidRDefault="00D00272" w:rsidP="005C2E4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Sartre’s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 xml:space="preserve">Black </w:t>
            </w:r>
            <w:proofErr w:type="spellStart"/>
            <w:r w:rsidRPr="001F53A7">
              <w:rPr>
                <w:rFonts w:ascii="Garamond" w:hAnsi="Garamond"/>
                <w:i/>
                <w:sz w:val="20"/>
                <w:szCs w:val="20"/>
              </w:rPr>
              <w:t>Orpheus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in a Global World: A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Resurgence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”</w:t>
            </w:r>
          </w:p>
          <w:p w14:paraId="098599CD" w14:textId="77777777" w:rsidR="00B824DD" w:rsidRPr="001F53A7" w:rsidRDefault="00D00272" w:rsidP="005C2E40">
            <w:pPr>
              <w:pStyle w:val="ListParagraph"/>
              <w:numPr>
                <w:ilvl w:val="0"/>
                <w:numId w:val="6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Matt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Fellows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of Utah)</w:t>
            </w:r>
          </w:p>
          <w:p w14:paraId="366DB3EE" w14:textId="6569FA94" w:rsidR="00D00272" w:rsidRPr="001F53A7" w:rsidRDefault="00D00272" w:rsidP="005C2E40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lastRenderedPageBreak/>
              <w:t xml:space="preserve">“The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Transhistoricity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of the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Colonized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: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Sartrean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and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Fanonian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 Contributions to Postcolonial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History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>”</w:t>
            </w:r>
          </w:p>
          <w:p w14:paraId="0112F99A" w14:textId="77777777" w:rsidR="00B824DD" w:rsidRPr="001F53A7" w:rsidRDefault="00D00272" w:rsidP="005C2E40">
            <w:pPr>
              <w:pStyle w:val="ListParagraph"/>
              <w:numPr>
                <w:ilvl w:val="0"/>
                <w:numId w:val="6"/>
              </w:numPr>
              <w:rPr>
                <w:rFonts w:ascii="Garamond" w:hAnsi="Garamond"/>
                <w:bCs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 xml:space="preserve">Fabrice Flipo (Télécom &amp; Management </w:t>
            </w:r>
            <w:proofErr w:type="spellStart"/>
            <w:r w:rsidRPr="001F53A7">
              <w:rPr>
                <w:rFonts w:ascii="Garamond" w:hAnsi="Garamond"/>
                <w:bCs/>
                <w:sz w:val="20"/>
                <w:szCs w:val="20"/>
              </w:rPr>
              <w:t>SudParis</w:t>
            </w:r>
            <w:proofErr w:type="spellEnd"/>
            <w:r w:rsidRPr="001F53A7">
              <w:rPr>
                <w:rFonts w:ascii="Garamond" w:hAnsi="Garamond"/>
                <w:bCs/>
                <w:sz w:val="20"/>
                <w:szCs w:val="20"/>
              </w:rPr>
              <w:t>/LCSP Paris 7 Diderot)</w:t>
            </w:r>
          </w:p>
          <w:p w14:paraId="72DB7A32" w14:textId="4FFE2A10" w:rsidR="00D00272" w:rsidRPr="001F53A7" w:rsidRDefault="00D00272" w:rsidP="005C2E40">
            <w:pPr>
              <w:pStyle w:val="ListParagraph"/>
              <w:ind w:left="170"/>
              <w:rPr>
                <w:rFonts w:ascii="Garamond" w:hAnsi="Garamond"/>
                <w:bCs/>
                <w:sz w:val="20"/>
                <w:szCs w:val="20"/>
              </w:rPr>
            </w:pPr>
            <w:r w:rsidRPr="001F53A7">
              <w:rPr>
                <w:rFonts w:ascii="Garamond" w:hAnsi="Garamond"/>
                <w:bCs/>
                <w:sz w:val="20"/>
                <w:szCs w:val="20"/>
              </w:rPr>
              <w:t>“Sartre et l’écologie politique”</w:t>
            </w:r>
          </w:p>
          <w:p w14:paraId="799B7871" w14:textId="748E7C51" w:rsidR="00A060AD" w:rsidRPr="001F53A7" w:rsidRDefault="00A060AD" w:rsidP="005C2E40">
            <w:pPr>
              <w:pStyle w:val="ListParagraph"/>
              <w:ind w:left="170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6096" w:type="dxa"/>
            <w:vAlign w:val="center"/>
          </w:tcPr>
          <w:p w14:paraId="5A62ECEA" w14:textId="350EC48A" w:rsidR="00B824DD" w:rsidRPr="001F53A7" w:rsidRDefault="00B824DD" w:rsidP="009D77A6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 xml:space="preserve">Gautier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Dassonneville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Liège/Université de Lille-III) Jonathan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Soskin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Liège/Université de Toulouse-Le Mirail)</w:t>
            </w:r>
          </w:p>
          <w:p w14:paraId="2027AA55" w14:textId="77777777" w:rsidR="00B824D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Lever le(s) voile(s)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: l’irréalisable comme point critique de l’expérience”</w:t>
            </w:r>
          </w:p>
          <w:p w14:paraId="6CD9353C" w14:textId="1296C1E5" w:rsidR="009D77A6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Grégory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Cormann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Liège)</w:t>
            </w:r>
          </w:p>
          <w:p w14:paraId="1BD48E3C" w14:textId="77777777" w:rsidR="00B824DD" w:rsidRPr="001F53A7" w:rsidRDefault="00B824DD" w:rsidP="00403665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Jérôme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Englebert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Liège)</w:t>
            </w:r>
          </w:p>
          <w:p w14:paraId="44616252" w14:textId="3C9926EA" w:rsidR="00B824D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“Dépasser la situation: de la situation-limite à la personnalité borderline. </w:t>
            </w: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>Généalogie, critique et clinique d’un concept sartrien”</w:t>
            </w:r>
          </w:p>
          <w:p w14:paraId="6705CB6A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Thomas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Bolmain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Liège)</w:t>
            </w:r>
          </w:p>
          <w:p w14:paraId="6459835D" w14:textId="77777777" w:rsidR="00B824DD" w:rsidRPr="001F53A7" w:rsidRDefault="00B824DD" w:rsidP="001A196E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Alievtina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Hervy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de Liège) </w:t>
            </w:r>
          </w:p>
          <w:p w14:paraId="5911692A" w14:textId="5A76A5BD" w:rsidR="00B824D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“Marcuse et Sartre: raison dialectique, expérience critique, imaginaire esthétique”</w:t>
            </w:r>
          </w:p>
          <w:p w14:paraId="0BFC5D0F" w14:textId="77777777" w:rsidR="00B824DD" w:rsidRPr="001F53A7" w:rsidRDefault="00B824DD" w:rsidP="00B824DD">
            <w:pPr>
              <w:pStyle w:val="ListParagraph"/>
              <w:numPr>
                <w:ilvl w:val="0"/>
                <w:numId w:val="4"/>
              </w:numPr>
              <w:rPr>
                <w:rFonts w:ascii="Garamond" w:hAnsi="Garamond"/>
                <w:sz w:val="20"/>
                <w:szCs w:val="20"/>
              </w:rPr>
            </w:pP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Chiara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Collamati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Università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degli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Studi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di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Padova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>/Université de Toulouse-Le Mirail/Université de Liège)</w:t>
            </w:r>
          </w:p>
          <w:p w14:paraId="1DC7D193" w14:textId="14C12F7C" w:rsidR="00A060AD" w:rsidRPr="001F53A7" w:rsidRDefault="00B824DD" w:rsidP="00094718">
            <w:pPr>
              <w:pStyle w:val="ListParagraph"/>
              <w:ind w:left="170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“L’aliénation entre 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Critique de la Raison dialectique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 et </w:t>
            </w:r>
            <w:r w:rsidRPr="001F53A7">
              <w:rPr>
                <w:rFonts w:ascii="Garamond" w:hAnsi="Garamond"/>
                <w:i/>
                <w:sz w:val="20"/>
                <w:szCs w:val="20"/>
              </w:rPr>
              <w:t>Critique de la raison économique</w:t>
            </w:r>
            <w:r w:rsidR="002011A0" w:rsidRPr="001F53A7">
              <w:rPr>
                <w:rFonts w:ascii="Garamond" w:hAnsi="Garamond"/>
                <w:i/>
                <w:sz w:val="20"/>
                <w:szCs w:val="20"/>
              </w:rPr>
              <w:t xml:space="preserve"> </w:t>
            </w:r>
            <w:r w:rsidRPr="001F53A7">
              <w:rPr>
                <w:rFonts w:ascii="Garamond" w:hAnsi="Garamond"/>
                <w:sz w:val="20"/>
                <w:szCs w:val="20"/>
              </w:rPr>
              <w:t xml:space="preserve">: Sartre,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Gorz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ou les fondements éthiques de la libération”</w:t>
            </w:r>
          </w:p>
        </w:tc>
      </w:tr>
      <w:tr w:rsidR="00A060AD" w:rsidRPr="001F53A7" w14:paraId="3EC1484E" w14:textId="77777777" w:rsidTr="00A060AD">
        <w:tc>
          <w:tcPr>
            <w:tcW w:w="1951" w:type="dxa"/>
            <w:vAlign w:val="center"/>
          </w:tcPr>
          <w:p w14:paraId="11FD80F1" w14:textId="52476A22" w:rsidR="005C2E40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lastRenderedPageBreak/>
              <w:t>5.15PM – 5.30PM</w:t>
            </w:r>
          </w:p>
          <w:p w14:paraId="77FC89C2" w14:textId="04A690B5" w:rsidR="00A060AD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17h15 – 17h30</w:t>
            </w:r>
          </w:p>
        </w:tc>
        <w:tc>
          <w:tcPr>
            <w:tcW w:w="12191" w:type="dxa"/>
            <w:gridSpan w:val="2"/>
            <w:vAlign w:val="center"/>
          </w:tcPr>
          <w:p w14:paraId="7BFD921A" w14:textId="109CAD01" w:rsidR="005C2E40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Break</w:t>
            </w:r>
          </w:p>
          <w:p w14:paraId="16907410" w14:textId="6125B09B" w:rsidR="00A060AD" w:rsidRPr="001F53A7" w:rsidRDefault="005C2E40" w:rsidP="005C2E40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Pause</w:t>
            </w:r>
          </w:p>
        </w:tc>
      </w:tr>
      <w:tr w:rsidR="00A060AD" w:rsidRPr="001F53A7" w14:paraId="644875C2" w14:textId="77777777" w:rsidTr="00A060AD">
        <w:tc>
          <w:tcPr>
            <w:tcW w:w="1951" w:type="dxa"/>
            <w:vAlign w:val="center"/>
          </w:tcPr>
          <w:p w14:paraId="17FF9E8C" w14:textId="18BF7C23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5.30PM – 6.30PM</w:t>
            </w:r>
          </w:p>
          <w:p w14:paraId="44721BE7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>17h30 – 18.30</w:t>
            </w:r>
          </w:p>
        </w:tc>
        <w:tc>
          <w:tcPr>
            <w:tcW w:w="12191" w:type="dxa"/>
            <w:gridSpan w:val="2"/>
            <w:vAlign w:val="center"/>
          </w:tcPr>
          <w:p w14:paraId="456B1AD3" w14:textId="77777777" w:rsidR="00A060AD" w:rsidRPr="001F53A7" w:rsidRDefault="00A060AD" w:rsidP="00A060AD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1F53A7">
              <w:rPr>
                <w:rFonts w:ascii="Garamond" w:hAnsi="Garamond"/>
                <w:sz w:val="20"/>
                <w:szCs w:val="20"/>
              </w:rPr>
              <w:t xml:space="preserve">Jean-François </w:t>
            </w:r>
            <w:proofErr w:type="spellStart"/>
            <w:r w:rsidRPr="001F53A7">
              <w:rPr>
                <w:rFonts w:ascii="Garamond" w:hAnsi="Garamond"/>
                <w:sz w:val="20"/>
                <w:szCs w:val="20"/>
              </w:rPr>
              <w:t>Louette</w:t>
            </w:r>
            <w:proofErr w:type="spellEnd"/>
            <w:r w:rsidRPr="001F53A7">
              <w:rPr>
                <w:rFonts w:ascii="Garamond" w:hAnsi="Garamond"/>
                <w:sz w:val="20"/>
                <w:szCs w:val="20"/>
              </w:rPr>
              <w:t xml:space="preserve"> (Université Paris-Sorbonne)</w:t>
            </w:r>
          </w:p>
          <w:p w14:paraId="285BC95B" w14:textId="53B91DF5" w:rsidR="00A060AD" w:rsidRPr="00530751" w:rsidRDefault="00530751" w:rsidP="00530751">
            <w:pPr>
              <w:jc w:val="center"/>
              <w:rPr>
                <w:rFonts w:ascii="Garamond" w:hAnsi="Garamond"/>
                <w:sz w:val="20"/>
                <w:szCs w:val="20"/>
                <w:lang w:val="en-US"/>
              </w:rPr>
            </w:pPr>
            <w:r>
              <w:rPr>
                <w:rFonts w:ascii="Garamond" w:hAnsi="Garamond"/>
                <w:sz w:val="20"/>
                <w:szCs w:val="20"/>
              </w:rPr>
              <w:t>“</w:t>
            </w:r>
            <w:r w:rsidRPr="00530751">
              <w:rPr>
                <w:rFonts w:ascii="Garamond" w:hAnsi="Garamond"/>
                <w:i/>
                <w:sz w:val="20"/>
                <w:szCs w:val="20"/>
                <w:lang w:val="en-US"/>
              </w:rPr>
              <w:t xml:space="preserve">Le </w:t>
            </w:r>
            <w:proofErr w:type="spellStart"/>
            <w:r w:rsidRPr="00530751">
              <w:rPr>
                <w:rFonts w:ascii="Garamond" w:hAnsi="Garamond"/>
                <w:i/>
                <w:sz w:val="20"/>
                <w:szCs w:val="20"/>
                <w:lang w:val="en-US"/>
              </w:rPr>
              <w:t>Sursis</w:t>
            </w:r>
            <w:proofErr w:type="spellEnd"/>
            <w:r w:rsidRPr="00530751">
              <w:rPr>
                <w:rFonts w:ascii="Garamond" w:hAnsi="Garamond"/>
                <w:sz w:val="20"/>
                <w:szCs w:val="20"/>
                <w:lang w:val="en-US"/>
              </w:rPr>
              <w:t xml:space="preserve">, entre le roman </w:t>
            </w:r>
            <w:proofErr w:type="spellStart"/>
            <w:r w:rsidRPr="00530751">
              <w:rPr>
                <w:rFonts w:ascii="Garamond" w:hAnsi="Garamond"/>
                <w:sz w:val="20"/>
                <w:szCs w:val="20"/>
                <w:lang w:val="en-US"/>
              </w:rPr>
              <w:t>historique</w:t>
            </w:r>
            <w:proofErr w:type="spellEnd"/>
            <w:r w:rsidRPr="00530751">
              <w:rPr>
                <w:rFonts w:ascii="Garamond" w:hAnsi="Garamond"/>
                <w:sz w:val="20"/>
                <w:szCs w:val="20"/>
                <w:lang w:val="en-US"/>
              </w:rPr>
              <w:t xml:space="preserve"> et le reportage </w:t>
            </w:r>
            <w:proofErr w:type="spellStart"/>
            <w:r w:rsidRPr="00530751">
              <w:rPr>
                <w:rFonts w:ascii="Garamond" w:hAnsi="Garamond"/>
                <w:sz w:val="20"/>
                <w:szCs w:val="20"/>
                <w:lang w:val="en-US"/>
              </w:rPr>
              <w:t>journalistique</w:t>
            </w:r>
            <w:proofErr w:type="spellEnd"/>
            <w:r w:rsidR="00A060AD" w:rsidRPr="001F53A7">
              <w:rPr>
                <w:rFonts w:ascii="Garamond" w:hAnsi="Garamond"/>
                <w:sz w:val="20"/>
                <w:szCs w:val="20"/>
              </w:rPr>
              <w:t>”</w:t>
            </w:r>
          </w:p>
        </w:tc>
      </w:tr>
    </w:tbl>
    <w:p w14:paraId="3169FAE9" w14:textId="49CB9A14" w:rsidR="008F2FF0" w:rsidRPr="001F53A7" w:rsidRDefault="008F2FF0">
      <w:pPr>
        <w:rPr>
          <w:rFonts w:ascii="Garamond" w:hAnsi="Garamond"/>
        </w:rPr>
      </w:pPr>
    </w:p>
    <w:sectPr w:rsidR="008F2FF0" w:rsidRPr="001F53A7" w:rsidSect="008F2FF0">
      <w:pgSz w:w="16817" w:h="11901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87076"/>
    <w:multiLevelType w:val="hybridMultilevel"/>
    <w:tmpl w:val="8F6A5F88"/>
    <w:lvl w:ilvl="0" w:tplc="A3D25A2C">
      <w:start w:val="4839"/>
      <w:numFmt w:val="bullet"/>
      <w:lvlText w:val="–"/>
      <w:lvlJc w:val="left"/>
      <w:pPr>
        <w:ind w:left="170" w:hanging="170"/>
      </w:pPr>
      <w:rPr>
        <w:rFonts w:ascii="Garamond" w:eastAsiaTheme="minorEastAsia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04186"/>
    <w:multiLevelType w:val="hybridMultilevel"/>
    <w:tmpl w:val="0D02430C"/>
    <w:lvl w:ilvl="0" w:tplc="A3D25A2C">
      <w:start w:val="4839"/>
      <w:numFmt w:val="bullet"/>
      <w:lvlText w:val="–"/>
      <w:lvlJc w:val="left"/>
      <w:pPr>
        <w:ind w:left="170" w:hanging="170"/>
      </w:pPr>
      <w:rPr>
        <w:rFonts w:ascii="Garamond" w:eastAsiaTheme="minorEastAsia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973D7B"/>
    <w:multiLevelType w:val="hybridMultilevel"/>
    <w:tmpl w:val="B8FC4306"/>
    <w:lvl w:ilvl="0" w:tplc="39CCB678">
      <w:start w:val="4839"/>
      <w:numFmt w:val="bullet"/>
      <w:lvlText w:val="–"/>
      <w:lvlJc w:val="left"/>
      <w:pPr>
        <w:ind w:left="360" w:hanging="360"/>
      </w:pPr>
      <w:rPr>
        <w:rFonts w:ascii="Garamond" w:eastAsiaTheme="minorEastAsia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7B5342C"/>
    <w:multiLevelType w:val="hybridMultilevel"/>
    <w:tmpl w:val="564C12AA"/>
    <w:lvl w:ilvl="0" w:tplc="39CCB678">
      <w:start w:val="4839"/>
      <w:numFmt w:val="bullet"/>
      <w:lvlText w:val="–"/>
      <w:lvlJc w:val="left"/>
      <w:pPr>
        <w:ind w:left="720" w:hanging="360"/>
      </w:pPr>
      <w:rPr>
        <w:rFonts w:ascii="Garamond" w:eastAsiaTheme="minorEastAsia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A9062E"/>
    <w:multiLevelType w:val="hybridMultilevel"/>
    <w:tmpl w:val="1A5A2D10"/>
    <w:lvl w:ilvl="0" w:tplc="A3D25A2C">
      <w:start w:val="4839"/>
      <w:numFmt w:val="bullet"/>
      <w:lvlText w:val="–"/>
      <w:lvlJc w:val="left"/>
      <w:pPr>
        <w:ind w:left="170" w:hanging="170"/>
      </w:pPr>
      <w:rPr>
        <w:rFonts w:ascii="Garamond" w:eastAsiaTheme="minorEastAsia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E60484"/>
    <w:multiLevelType w:val="hybridMultilevel"/>
    <w:tmpl w:val="D6A6538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BE8"/>
    <w:rsid w:val="000346F9"/>
    <w:rsid w:val="00094718"/>
    <w:rsid w:val="000B3ED1"/>
    <w:rsid w:val="000C5B71"/>
    <w:rsid w:val="000F3B82"/>
    <w:rsid w:val="001951F2"/>
    <w:rsid w:val="001A196E"/>
    <w:rsid w:val="001F53A7"/>
    <w:rsid w:val="002011A0"/>
    <w:rsid w:val="002128B0"/>
    <w:rsid w:val="00266E56"/>
    <w:rsid w:val="002C456B"/>
    <w:rsid w:val="003716CF"/>
    <w:rsid w:val="00403665"/>
    <w:rsid w:val="004073F7"/>
    <w:rsid w:val="00415166"/>
    <w:rsid w:val="00443045"/>
    <w:rsid w:val="004D25A5"/>
    <w:rsid w:val="004F3753"/>
    <w:rsid w:val="00530751"/>
    <w:rsid w:val="00593F7B"/>
    <w:rsid w:val="005C2E40"/>
    <w:rsid w:val="006809A4"/>
    <w:rsid w:val="006922D9"/>
    <w:rsid w:val="00752D01"/>
    <w:rsid w:val="007C35DF"/>
    <w:rsid w:val="007F447E"/>
    <w:rsid w:val="008026BE"/>
    <w:rsid w:val="00812069"/>
    <w:rsid w:val="008122B5"/>
    <w:rsid w:val="00866BE8"/>
    <w:rsid w:val="00894C3A"/>
    <w:rsid w:val="008F2FF0"/>
    <w:rsid w:val="00920AD4"/>
    <w:rsid w:val="009D5A53"/>
    <w:rsid w:val="009D77A6"/>
    <w:rsid w:val="00A060AD"/>
    <w:rsid w:val="00A067B7"/>
    <w:rsid w:val="00A7083E"/>
    <w:rsid w:val="00A7182F"/>
    <w:rsid w:val="00B708A2"/>
    <w:rsid w:val="00B773F8"/>
    <w:rsid w:val="00B824DD"/>
    <w:rsid w:val="00BB33FA"/>
    <w:rsid w:val="00D00272"/>
    <w:rsid w:val="00D60E05"/>
    <w:rsid w:val="00DC6943"/>
    <w:rsid w:val="00E76181"/>
    <w:rsid w:val="00EA2409"/>
    <w:rsid w:val="00ED1F94"/>
    <w:rsid w:val="00EE1AEF"/>
    <w:rsid w:val="00F133A7"/>
    <w:rsid w:val="00F23BEE"/>
    <w:rsid w:val="00F476C5"/>
    <w:rsid w:val="00F861D2"/>
    <w:rsid w:val="00FA69B9"/>
    <w:rsid w:val="00FC0E37"/>
    <w:rsid w:val="00FD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4F71B1"/>
  <w14:defaultImageDpi w14:val="300"/>
  <w15:docId w15:val="{C4292B9E-D07C-476C-9918-D29F27C5A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6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5A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09A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A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F07AF89D-333C-4C9A-9228-14B52BA71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2067</Words>
  <Characters>11782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Ârash Aminian</dc:creator>
  <cp:keywords/>
  <dc:description/>
  <cp:lastModifiedBy>Home</cp:lastModifiedBy>
  <cp:revision>2</cp:revision>
  <dcterms:created xsi:type="dcterms:W3CDTF">2015-01-18T17:15:00Z</dcterms:created>
  <dcterms:modified xsi:type="dcterms:W3CDTF">2015-01-18T17:15:00Z</dcterms:modified>
</cp:coreProperties>
</file>